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glossary/footnotes.xml" ContentType="application/vnd.openxmlformats-officedocument.wordprocessingml.footnotes+xml"/>
  <Override PartName="/word/glossary/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827D" w14:textId="77777777" w:rsidR="009F59BA" w:rsidRDefault="00B56D7F">
      <w:pPr>
        <w:pStyle w:val="Heading1"/>
        <w:rPr>
          <w:rFonts w:hint="eastAsia"/>
          <w:lang w:eastAsia="zh-CN"/>
        </w:rPr>
      </w:pPr>
      <w:bookmarkStart w:id="0" w:name="_Toc489972311"/>
      <w:bookmarkStart w:id="1" w:name="_Toc489966473"/>
      <w:r>
        <w:rPr>
          <w:lang w:eastAsia="zh-CN"/>
        </w:rPr>
        <w:t> </w:t>
      </w:r>
      <w:r>
        <w:rPr>
          <w:rFonts w:hint="eastAsia"/>
          <w:lang w:val="en-US" w:eastAsia="zh-Hans"/>
        </w:rPr>
        <w:t>国际学生项目</w:t>
      </w:r>
      <w:r>
        <w:rPr>
          <w:lang w:eastAsia="zh-CN"/>
        </w:rPr>
        <w:t>寄宿家庭责任协议</w:t>
      </w:r>
      <w:r>
        <w:rPr>
          <w:lang w:eastAsia="zh-CN"/>
        </w:rPr>
        <w:t> </w:t>
      </w:r>
    </w:p>
    <w:p w14:paraId="0F8FE535" w14:textId="77777777" w:rsidR="009F59BA" w:rsidRDefault="00B56D7F">
      <w:pPr>
        <w:pStyle w:val="Heading1"/>
        <w:rPr>
          <w:rFonts w:hint="eastAsia"/>
        </w:rPr>
      </w:pPr>
      <w:r>
        <w:t xml:space="preserve">ISP Homestay Responsibility Agreement </w:t>
      </w:r>
    </w:p>
    <w:tbl>
      <w:tblPr>
        <w:tblStyle w:val="TableGrid"/>
        <w:tblW w:w="0" w:type="auto"/>
        <w:tblLook w:val="04A0" w:firstRow="1" w:lastRow="0" w:firstColumn="1" w:lastColumn="0" w:noHBand="0" w:noVBand="1"/>
      </w:tblPr>
      <w:tblGrid>
        <w:gridCol w:w="10450"/>
      </w:tblGrid>
      <w:tr w:rsidR="009F59BA" w14:paraId="52C8D98F" w14:textId="77777777">
        <w:tc>
          <w:tcPr>
            <w:tcW w:w="10450" w:type="dxa"/>
            <w:tcBorders>
              <w:top w:val="nil"/>
              <w:left w:val="nil"/>
              <w:bottom w:val="nil"/>
              <w:right w:val="nil"/>
            </w:tcBorders>
            <w:shd w:val="clear" w:color="auto" w:fill="D9D9D9" w:themeFill="background1" w:themeFillShade="D9"/>
          </w:tcPr>
          <w:p w14:paraId="1E58D608" w14:textId="77777777" w:rsidR="009F59BA" w:rsidRDefault="00B56D7F">
            <w:pPr>
              <w:pStyle w:val="Heading2"/>
            </w:pPr>
            <w:r>
              <w:t>Instructions</w:t>
            </w:r>
          </w:p>
          <w:p w14:paraId="5117B816" w14:textId="77777777" w:rsidR="009F59BA" w:rsidRDefault="00B56D7F">
            <w:pPr>
              <w:pStyle w:val="BodyText"/>
              <w:rPr>
                <w:b/>
                <w:u w:val="single"/>
              </w:rPr>
            </w:pPr>
            <w:r>
              <w:rPr>
                <w:b/>
                <w:u w:val="single"/>
              </w:rPr>
              <w:t xml:space="preserve">These instructions should be deleted prior to finalisation of the agreement. </w:t>
            </w:r>
          </w:p>
          <w:p w14:paraId="15FE1343" w14:textId="77777777" w:rsidR="009F59BA" w:rsidRDefault="00B56D7F">
            <w:pPr>
              <w:pStyle w:val="BodyText"/>
            </w:pPr>
            <w:r>
              <w:t>This document should not be altered or amended. The Homestay Responsibility Agreement should be provided to the homestay provider together with Attachment 1 Homestay Terms and Conditions and relevant school policies including the school’s:</w:t>
            </w:r>
          </w:p>
          <w:p w14:paraId="4F35C110" w14:textId="77777777" w:rsidR="009F59BA" w:rsidRDefault="00B56D7F">
            <w:pPr>
              <w:pStyle w:val="BodyText"/>
              <w:numPr>
                <w:ilvl w:val="0"/>
                <w:numId w:val="12"/>
              </w:numPr>
            </w:pPr>
            <w:r>
              <w:t>critical incident procedures</w:t>
            </w:r>
          </w:p>
          <w:p w14:paraId="5C3C66D7" w14:textId="77777777" w:rsidR="009F59BA" w:rsidRDefault="00B56D7F">
            <w:pPr>
              <w:pStyle w:val="BodyText"/>
              <w:numPr>
                <w:ilvl w:val="0"/>
                <w:numId w:val="12"/>
              </w:numPr>
            </w:pPr>
            <w:r>
              <w:t xml:space="preserve">child safe policies including the school’s child safety code of conduct and procedures for identifying and responding to child </w:t>
            </w:r>
            <w:proofErr w:type="gramStart"/>
            <w:r>
              <w:t>abuse</w:t>
            </w:r>
            <w:proofErr w:type="gramEnd"/>
          </w:p>
          <w:p w14:paraId="144232C1" w14:textId="77777777" w:rsidR="009F59BA" w:rsidRDefault="00B56D7F">
            <w:pPr>
              <w:pStyle w:val="BodyText"/>
              <w:numPr>
                <w:ilvl w:val="0"/>
                <w:numId w:val="12"/>
              </w:numPr>
            </w:pPr>
            <w:r>
              <w:t xml:space="preserve">any other relevant school policies the homestay provider should be aware of. </w:t>
            </w:r>
          </w:p>
          <w:p w14:paraId="4AA1D820" w14:textId="77777777" w:rsidR="009F59BA" w:rsidRDefault="00B56D7F">
            <w:pPr>
              <w:pStyle w:val="BodyText"/>
            </w:pPr>
            <w:r>
              <w:t xml:space="preserve">This form is used by the homestay provider, student, student’s </w:t>
            </w:r>
            <w:proofErr w:type="gramStart"/>
            <w:r>
              <w:t>parents</w:t>
            </w:r>
            <w:proofErr w:type="gramEnd"/>
            <w:r>
              <w:t xml:space="preserve"> and school in order to agree on expectations, roles and responsibilities in regard to the provision of homestay accommodation. </w:t>
            </w:r>
          </w:p>
          <w:p w14:paraId="3DED1E70" w14:textId="77777777" w:rsidR="009F59BA" w:rsidRDefault="00B56D7F">
            <w:pPr>
              <w:pStyle w:val="BodyText"/>
            </w:pPr>
            <w:r>
              <w:t xml:space="preserve">Homestay providers and the school representative should sign this agreement prior to </w:t>
            </w:r>
            <w:r>
              <w:rPr>
                <w:b/>
              </w:rPr>
              <w:t>or</w:t>
            </w:r>
            <w:r>
              <w:t xml:space="preserve"> on the day of the student’s arrival. Students should be briefed on the terms of this agreement within the first week of the student’s arrival. A copy of the completed agreement should be shared with the student’s parent/legal guardian. </w:t>
            </w:r>
          </w:p>
          <w:p w14:paraId="4CB58E38" w14:textId="77777777" w:rsidR="009F59BA" w:rsidRDefault="00B56D7F">
            <w:pPr>
              <w:pStyle w:val="BodyText"/>
            </w:pPr>
            <w:r>
              <w:t xml:space="preserve">The School Council or Principal should nominate the school representative(s) authorised to sign and execute this agreement. The form should be completed by the school representative, with the assistance of the homestay provider. </w:t>
            </w:r>
          </w:p>
          <w:p w14:paraId="6C1DEAE2" w14:textId="77777777" w:rsidR="009F59BA" w:rsidRDefault="00B56D7F">
            <w:pPr>
              <w:pStyle w:val="BodyText"/>
              <w:rPr>
                <w:b/>
                <w:u w:val="single"/>
              </w:rPr>
            </w:pPr>
            <w:r>
              <w:t xml:space="preserve">The School Council should be briefed on a periodic basis, for example annually, on the operations of the school’s International Student Program. This includes informing the School Council about current homestay arrangements and the agreements that the school has </w:t>
            </w:r>
            <w:proofErr w:type="gramStart"/>
            <w:r>
              <w:t>entered into</w:t>
            </w:r>
            <w:proofErr w:type="gramEnd"/>
            <w:r>
              <w:t xml:space="preserve">. </w:t>
            </w:r>
          </w:p>
        </w:tc>
      </w:tr>
      <w:tr w:rsidR="009F59BA" w14:paraId="5CAE6B13" w14:textId="77777777">
        <w:tc>
          <w:tcPr>
            <w:tcW w:w="10450" w:type="dxa"/>
            <w:tcBorders>
              <w:top w:val="nil"/>
              <w:left w:val="nil"/>
              <w:bottom w:val="nil"/>
              <w:right w:val="nil"/>
            </w:tcBorders>
            <w:shd w:val="clear" w:color="auto" w:fill="D9D9D9" w:themeFill="background1" w:themeFillShade="D9"/>
          </w:tcPr>
          <w:p w14:paraId="7E4F2DB8" w14:textId="77777777" w:rsidR="009F59BA" w:rsidRDefault="00B56D7F">
            <w:pPr>
              <w:pStyle w:val="NormalWeb"/>
              <w:spacing w:after="140" w:line="336" w:lineRule="atLeast"/>
              <w:rPr>
                <w:rFonts w:ascii="Arial" w:eastAsiaTheme="majorEastAsia" w:hAnsi="Arial" w:cstheme="majorBidi"/>
                <w:b/>
                <w:color w:val="542E8E"/>
                <w:sz w:val="24"/>
                <w:lang w:eastAsia="zh-CN"/>
              </w:rPr>
            </w:pPr>
            <w:r>
              <w:rPr>
                <w:rFonts w:ascii="Arial" w:eastAsiaTheme="majorEastAsia" w:hAnsi="Arial" w:cstheme="majorBidi" w:hint="eastAsia"/>
                <w:b/>
                <w:color w:val="542E8E"/>
                <w:sz w:val="24"/>
                <w:lang w:val="en-US" w:eastAsia="zh-CN"/>
              </w:rPr>
              <w:t>说明</w:t>
            </w:r>
          </w:p>
          <w:p w14:paraId="3E99E5D4" w14:textId="77777777" w:rsidR="009F59BA" w:rsidRDefault="00B56D7F">
            <w:pPr>
              <w:pStyle w:val="p2"/>
              <w:rPr>
                <w:rFonts w:ascii="Arial" w:eastAsiaTheme="minorHAnsi" w:hAnsi="Arial" w:cstheme="minorBidi"/>
                <w:b/>
                <w:bCs/>
                <w:color w:val="333333"/>
                <w:u w:val="single"/>
                <w:lang w:val="en-AU"/>
              </w:rPr>
            </w:pPr>
            <w:r>
              <w:rPr>
                <w:rFonts w:ascii="Arial" w:eastAsiaTheme="minorHAnsi" w:hAnsi="Arial" w:cstheme="minorBidi" w:hint="eastAsia"/>
                <w:b/>
                <w:bCs/>
                <w:color w:val="333333"/>
                <w:u w:val="single"/>
                <w:lang w:eastAsia="zh-Hans"/>
              </w:rPr>
              <w:t>以下说明</w:t>
            </w:r>
            <w:r>
              <w:rPr>
                <w:rFonts w:ascii="Arial" w:eastAsiaTheme="minorHAnsi" w:hAnsi="Arial" w:cstheme="minorBidi"/>
                <w:b/>
                <w:bCs/>
                <w:color w:val="333333"/>
                <w:u w:val="single"/>
                <w:lang w:val="en-AU"/>
              </w:rPr>
              <w:t>应在协议定稿前删除。</w:t>
            </w:r>
            <w:r>
              <w:rPr>
                <w:rFonts w:ascii="Arial" w:eastAsiaTheme="minorHAnsi" w:hAnsi="Arial" w:cstheme="minorBidi"/>
                <w:b/>
                <w:bCs/>
                <w:color w:val="333333"/>
                <w:u w:val="single"/>
                <w:lang w:val="en-AU"/>
              </w:rPr>
              <w:t> </w:t>
            </w:r>
          </w:p>
          <w:p w14:paraId="3112C4C4" w14:textId="77777777" w:rsidR="009F59BA" w:rsidRDefault="00B56D7F">
            <w:pPr>
              <w:pStyle w:val="p2"/>
              <w:rPr>
                <w:rFonts w:ascii="Arial" w:eastAsiaTheme="minorHAnsi" w:hAnsi="Arial" w:cstheme="minorBidi"/>
                <w:color w:val="333333"/>
                <w:lang w:val="en-AU"/>
              </w:rPr>
            </w:pPr>
            <w:r>
              <w:rPr>
                <w:rFonts w:ascii="Arial" w:eastAsiaTheme="minorHAnsi" w:hAnsi="Arial" w:cstheme="minorBidi"/>
                <w:color w:val="333333"/>
                <w:lang w:val="en-AU"/>
              </w:rPr>
              <w:t>本文件不</w:t>
            </w:r>
            <w:r>
              <w:rPr>
                <w:rFonts w:ascii="Arial" w:eastAsiaTheme="minorHAnsi" w:hAnsi="Arial" w:cstheme="minorBidi" w:hint="eastAsia"/>
                <w:color w:val="333333"/>
                <w:lang w:eastAsia="zh-Hans"/>
              </w:rPr>
              <w:t>可</w:t>
            </w:r>
            <w:r>
              <w:rPr>
                <w:rFonts w:ascii="Arial" w:eastAsiaTheme="minorHAnsi" w:hAnsi="Arial" w:cstheme="minorBidi"/>
                <w:color w:val="333333"/>
                <w:lang w:val="en-AU"/>
              </w:rPr>
              <w:t>更改或修正。应将《寄宿家庭责任协议》与附件</w:t>
            </w:r>
            <w:r>
              <w:rPr>
                <w:rFonts w:ascii="Arial" w:eastAsiaTheme="minorHAnsi" w:hAnsi="Arial" w:cstheme="minorBidi"/>
                <w:color w:val="333333"/>
                <w:lang w:val="en-AU"/>
              </w:rPr>
              <w:t>1</w:t>
            </w:r>
            <w:r>
              <w:rPr>
                <w:rFonts w:ascii="Arial" w:eastAsiaTheme="minorHAnsi" w:hAnsi="Arial" w:cstheme="minorBidi"/>
                <w:color w:val="333333"/>
                <w:lang w:val="en-AU"/>
              </w:rPr>
              <w:t>《寄宿家庭条款</w:t>
            </w:r>
            <w:r>
              <w:rPr>
                <w:rFonts w:ascii="Arial" w:eastAsiaTheme="minorHAnsi" w:hAnsi="Arial" w:cstheme="minorBidi" w:hint="eastAsia"/>
                <w:color w:val="333333"/>
                <w:lang w:eastAsia="zh-Hans"/>
              </w:rPr>
              <w:t>与</w:t>
            </w:r>
            <w:r>
              <w:rPr>
                <w:rFonts w:ascii="Arial" w:eastAsiaTheme="minorHAnsi" w:hAnsi="Arial" w:cstheme="minorBidi"/>
                <w:color w:val="333333"/>
                <w:lang w:val="en-AU"/>
              </w:rPr>
              <w:t>条件》</w:t>
            </w:r>
            <w:r>
              <w:rPr>
                <w:rFonts w:ascii="Arial" w:eastAsiaTheme="minorHAnsi" w:hAnsi="Arial" w:cstheme="minorBidi" w:hint="eastAsia"/>
                <w:color w:val="333333"/>
                <w:lang w:val="en-AU" w:eastAsia="zh-Hans"/>
              </w:rPr>
              <w:t>，</w:t>
            </w:r>
            <w:r>
              <w:rPr>
                <w:rFonts w:ascii="Arial" w:eastAsiaTheme="minorHAnsi" w:hAnsi="Arial" w:cstheme="minorBidi"/>
                <w:color w:val="333333"/>
                <w:lang w:val="en-AU"/>
              </w:rPr>
              <w:t>以及包括学校在内的相关学校政策一起提供给寄宿家庭：</w:t>
            </w:r>
          </w:p>
          <w:p w14:paraId="3813695F" w14:textId="77777777" w:rsidR="009F59BA" w:rsidRDefault="00B56D7F">
            <w:pPr>
              <w:pStyle w:val="BodyText"/>
              <w:numPr>
                <w:ilvl w:val="0"/>
                <w:numId w:val="12"/>
              </w:numPr>
            </w:pPr>
            <w:proofErr w:type="spellStart"/>
            <w:r>
              <w:rPr>
                <w:rFonts w:hint="eastAsia"/>
              </w:rPr>
              <w:t>重大事件程序</w:t>
            </w:r>
            <w:proofErr w:type="spellEnd"/>
          </w:p>
          <w:p w14:paraId="5BBE3701" w14:textId="77777777" w:rsidR="009F59BA" w:rsidRDefault="00B56D7F">
            <w:pPr>
              <w:pStyle w:val="BodyText"/>
              <w:numPr>
                <w:ilvl w:val="0"/>
                <w:numId w:val="12"/>
              </w:numPr>
              <w:rPr>
                <w:lang w:eastAsia="zh-CN"/>
              </w:rPr>
            </w:pPr>
            <w:r>
              <w:rPr>
                <w:rFonts w:hint="eastAsia"/>
                <w:lang w:eastAsia="zh-CN"/>
              </w:rPr>
              <w:t>儿童安全政策</w:t>
            </w:r>
            <w:r>
              <w:rPr>
                <w:rFonts w:hint="eastAsia"/>
                <w:lang w:eastAsia="zh-Hans"/>
              </w:rPr>
              <w:t>，</w:t>
            </w:r>
            <w:r>
              <w:rPr>
                <w:rFonts w:hint="eastAsia"/>
                <w:lang w:eastAsia="zh-CN"/>
              </w:rPr>
              <w:t>包括学校的儿童安全行为准则</w:t>
            </w:r>
            <w:r>
              <w:rPr>
                <w:rFonts w:hint="eastAsia"/>
                <w:lang w:eastAsia="zh-Hans"/>
              </w:rPr>
              <w:t>，</w:t>
            </w:r>
            <w:r>
              <w:rPr>
                <w:rFonts w:hint="eastAsia"/>
                <w:lang w:eastAsia="zh-CN"/>
              </w:rPr>
              <w:t>以及识别和应对虐待儿童行为的程序</w:t>
            </w:r>
          </w:p>
          <w:p w14:paraId="2B5104DF" w14:textId="77777777" w:rsidR="009F59BA" w:rsidRDefault="00B56D7F">
            <w:pPr>
              <w:pStyle w:val="BodyText"/>
              <w:numPr>
                <w:ilvl w:val="0"/>
                <w:numId w:val="12"/>
              </w:numPr>
              <w:rPr>
                <w:lang w:eastAsia="zh-CN"/>
              </w:rPr>
            </w:pPr>
            <w:r>
              <w:rPr>
                <w:rFonts w:hint="eastAsia"/>
                <w:lang w:eastAsia="zh-CN"/>
              </w:rPr>
              <w:t>寄宿</w:t>
            </w:r>
            <w:r>
              <w:rPr>
                <w:rFonts w:hint="eastAsia"/>
                <w:lang w:val="en-US" w:eastAsia="zh-Hans"/>
              </w:rPr>
              <w:t>家庭</w:t>
            </w:r>
            <w:r>
              <w:rPr>
                <w:rFonts w:hint="eastAsia"/>
                <w:lang w:eastAsia="zh-CN"/>
              </w:rPr>
              <w:t>应了解的任何其他相关学校政策。</w:t>
            </w:r>
            <w:r>
              <w:rPr>
                <w:lang w:eastAsia="zh-CN"/>
              </w:rPr>
              <w:t> </w:t>
            </w:r>
          </w:p>
          <w:p w14:paraId="5E349AE1" w14:textId="77777777" w:rsidR="009F59BA" w:rsidRDefault="00B56D7F">
            <w:pPr>
              <w:pStyle w:val="p2"/>
              <w:rPr>
                <w:rFonts w:ascii="Arial" w:eastAsiaTheme="minorHAnsi" w:hAnsi="Arial" w:cstheme="minorBidi"/>
                <w:color w:val="333333"/>
                <w:lang w:val="en-AU"/>
              </w:rPr>
            </w:pPr>
            <w:r>
              <w:rPr>
                <w:rFonts w:ascii="Arial" w:eastAsiaTheme="minorHAnsi" w:hAnsi="Arial" w:cstheme="minorBidi"/>
                <w:color w:val="333333"/>
                <w:lang w:val="en-AU"/>
              </w:rPr>
              <w:t>本表格由寄宿家庭的提供</w:t>
            </w:r>
            <w:r>
              <w:rPr>
                <w:rFonts w:ascii="Arial" w:eastAsiaTheme="minorHAnsi" w:hAnsi="Arial" w:cstheme="minorBidi" w:hint="eastAsia"/>
                <w:color w:val="333333"/>
                <w:lang w:eastAsia="zh-Hans"/>
              </w:rPr>
              <w:t>人</w:t>
            </w:r>
            <w:r>
              <w:rPr>
                <w:rFonts w:ascii="Arial" w:eastAsiaTheme="minorHAnsi" w:hAnsi="Arial" w:cstheme="minorBidi"/>
                <w:color w:val="333333"/>
                <w:lang w:val="en-AU"/>
              </w:rPr>
              <w:t>、学生、学生家长和学校共同使用，</w:t>
            </w:r>
            <w:r>
              <w:rPr>
                <w:rFonts w:ascii="Arial" w:eastAsiaTheme="minorHAnsi" w:hAnsi="Arial" w:cstheme="minorBidi" w:hint="eastAsia"/>
                <w:color w:val="333333"/>
                <w:lang w:eastAsia="zh-Hans"/>
              </w:rPr>
              <w:t>确保</w:t>
            </w:r>
            <w:r>
              <w:rPr>
                <w:rFonts w:ascii="Arial" w:eastAsiaTheme="minorHAnsi" w:hAnsi="Arial" w:cstheme="minorBidi"/>
                <w:color w:val="333333"/>
                <w:lang w:val="en-AU"/>
              </w:rPr>
              <w:t>寄宿家庭</w:t>
            </w:r>
            <w:r>
              <w:rPr>
                <w:rFonts w:ascii="Arial" w:eastAsiaTheme="minorHAnsi" w:hAnsi="Arial" w:cstheme="minorBidi" w:hint="eastAsia"/>
                <w:color w:val="333333"/>
                <w:lang w:eastAsia="zh-Hans"/>
              </w:rPr>
              <w:t>住宿方面的</w:t>
            </w:r>
            <w:r>
              <w:rPr>
                <w:rFonts w:ascii="Arial" w:eastAsiaTheme="minorHAnsi" w:hAnsi="Arial" w:cstheme="minorBidi"/>
                <w:color w:val="333333"/>
                <w:lang w:val="en-AU"/>
              </w:rPr>
              <w:t>期望、角色和责任达成一致。</w:t>
            </w:r>
            <w:r>
              <w:rPr>
                <w:rFonts w:ascii="Arial" w:eastAsiaTheme="minorHAnsi" w:hAnsi="Arial" w:cstheme="minorBidi"/>
                <w:color w:val="333333"/>
                <w:lang w:val="en-AU"/>
              </w:rPr>
              <w:t> </w:t>
            </w:r>
          </w:p>
          <w:p w14:paraId="23268899" w14:textId="77777777" w:rsidR="009F59BA" w:rsidRDefault="00B56D7F">
            <w:pPr>
              <w:pStyle w:val="p2"/>
              <w:rPr>
                <w:rFonts w:ascii="Arial" w:eastAsiaTheme="minorHAnsi" w:hAnsi="Arial" w:cstheme="minorBidi"/>
                <w:color w:val="333333"/>
                <w:lang w:val="en-AU"/>
              </w:rPr>
            </w:pPr>
            <w:r>
              <w:rPr>
                <w:rFonts w:ascii="Arial" w:eastAsiaTheme="minorHAnsi" w:hAnsi="Arial" w:cstheme="minorBidi"/>
                <w:color w:val="333333"/>
                <w:lang w:val="en-AU"/>
              </w:rPr>
              <w:t>寄宿家庭的提供</w:t>
            </w:r>
            <w:r>
              <w:rPr>
                <w:rFonts w:ascii="Arial" w:eastAsiaTheme="minorHAnsi" w:hAnsi="Arial" w:cstheme="minorBidi" w:hint="eastAsia"/>
                <w:color w:val="333333"/>
                <w:lang w:eastAsia="zh-Hans"/>
              </w:rPr>
              <w:t>人</w:t>
            </w:r>
            <w:r>
              <w:rPr>
                <w:rFonts w:ascii="Arial" w:eastAsiaTheme="minorHAnsi" w:hAnsi="Arial" w:cstheme="minorBidi"/>
                <w:color w:val="333333"/>
                <w:lang w:val="en-AU"/>
              </w:rPr>
              <w:t>和学校代表应在学生抵达前或抵达当天</w:t>
            </w:r>
            <w:r>
              <w:rPr>
                <w:rFonts w:ascii="Arial" w:eastAsiaTheme="minorHAnsi" w:hAnsi="Arial" w:cstheme="minorBidi" w:hint="eastAsia"/>
                <w:color w:val="333333"/>
                <w:lang w:eastAsia="zh-Hans"/>
              </w:rPr>
              <w:t>签订</w:t>
            </w:r>
            <w:r>
              <w:rPr>
                <w:rFonts w:ascii="Arial" w:eastAsiaTheme="minorHAnsi" w:hAnsi="Arial" w:cstheme="minorBidi"/>
                <w:color w:val="333333"/>
                <w:lang w:val="en-AU"/>
              </w:rPr>
              <w:t>本协议。在学生</w:t>
            </w:r>
            <w:r>
              <w:rPr>
                <w:rFonts w:ascii="Arial" w:eastAsiaTheme="minorHAnsi" w:hAnsi="Arial" w:cstheme="minorBidi" w:hint="eastAsia"/>
                <w:color w:val="333333"/>
                <w:lang w:eastAsia="zh-Hans"/>
              </w:rPr>
              <w:t>抵达</w:t>
            </w:r>
            <w:r>
              <w:rPr>
                <w:rFonts w:ascii="Arial" w:eastAsiaTheme="minorHAnsi" w:hAnsi="Arial" w:cstheme="minorBidi"/>
                <w:color w:val="333333"/>
                <w:lang w:val="en-AU"/>
              </w:rPr>
              <w:t>的第一周内，应向学生介绍本协议的条款。完整的协议副本应</w:t>
            </w:r>
            <w:r>
              <w:rPr>
                <w:rFonts w:ascii="Arial" w:eastAsiaTheme="minorHAnsi" w:hAnsi="Arial" w:cstheme="minorBidi" w:hint="eastAsia"/>
                <w:color w:val="333333"/>
                <w:lang w:eastAsia="zh-Hans"/>
              </w:rPr>
              <w:t>向</w:t>
            </w:r>
            <w:r>
              <w:rPr>
                <w:rFonts w:ascii="Arial" w:eastAsiaTheme="minorHAnsi" w:hAnsi="Arial" w:cstheme="minorBidi"/>
                <w:color w:val="333333"/>
                <w:lang w:val="en-AU"/>
              </w:rPr>
              <w:t>学生的父母</w:t>
            </w:r>
            <w:r>
              <w:rPr>
                <w:rFonts w:ascii="Arial" w:eastAsiaTheme="minorHAnsi" w:hAnsi="Arial" w:cstheme="minorBidi"/>
                <w:color w:val="333333"/>
                <w:lang w:val="en-AU"/>
              </w:rPr>
              <w:t>/</w:t>
            </w:r>
            <w:r>
              <w:rPr>
                <w:rFonts w:ascii="Arial" w:eastAsiaTheme="minorHAnsi" w:hAnsi="Arial" w:cstheme="minorBidi"/>
                <w:color w:val="333333"/>
                <w:lang w:val="en-AU"/>
              </w:rPr>
              <w:t>法定监护人</w:t>
            </w:r>
            <w:r>
              <w:rPr>
                <w:rFonts w:ascii="Arial" w:eastAsiaTheme="minorHAnsi" w:hAnsi="Arial" w:cstheme="minorBidi" w:hint="eastAsia"/>
                <w:color w:val="333333"/>
                <w:lang w:eastAsia="zh-Hans"/>
              </w:rPr>
              <w:t>提供</w:t>
            </w:r>
            <w:r>
              <w:rPr>
                <w:rFonts w:ascii="Arial" w:eastAsiaTheme="minorHAnsi" w:hAnsi="Arial" w:cstheme="minorBidi"/>
                <w:color w:val="333333"/>
                <w:lang w:val="en-AU"/>
              </w:rPr>
              <w:t>。</w:t>
            </w:r>
            <w:r>
              <w:rPr>
                <w:rFonts w:ascii="Arial" w:eastAsiaTheme="minorHAnsi" w:hAnsi="Arial" w:cstheme="minorBidi"/>
                <w:color w:val="333333"/>
                <w:lang w:val="en-AU"/>
              </w:rPr>
              <w:t> </w:t>
            </w:r>
          </w:p>
          <w:p w14:paraId="18532DC6" w14:textId="77777777" w:rsidR="009F59BA" w:rsidRDefault="00B56D7F">
            <w:pPr>
              <w:pStyle w:val="p2"/>
              <w:rPr>
                <w:rFonts w:ascii="Arial" w:eastAsiaTheme="minorHAnsi" w:hAnsi="Arial" w:cstheme="minorBidi"/>
                <w:color w:val="333333"/>
                <w:lang w:val="en-AU"/>
              </w:rPr>
            </w:pPr>
            <w:r>
              <w:rPr>
                <w:rFonts w:ascii="Arial" w:eastAsiaTheme="minorHAnsi" w:hAnsi="Arial" w:cstheme="minorBidi" w:hint="eastAsia"/>
                <w:color w:val="333333"/>
                <w:lang w:eastAsia="zh-Hans"/>
              </w:rPr>
              <w:t>校务委员会</w:t>
            </w:r>
            <w:r>
              <w:rPr>
                <w:rFonts w:ascii="Arial" w:eastAsiaTheme="minorHAnsi" w:hAnsi="Arial" w:cstheme="minorBidi"/>
                <w:color w:val="333333"/>
                <w:lang w:val="en-AU"/>
              </w:rPr>
              <w:t>或校长应指定</w:t>
            </w:r>
            <w:r>
              <w:rPr>
                <w:rFonts w:ascii="Arial" w:eastAsiaTheme="minorHAnsi" w:hAnsi="Arial" w:cstheme="minorBidi" w:hint="eastAsia"/>
                <w:color w:val="333333"/>
                <w:lang w:eastAsia="zh-Hans"/>
              </w:rPr>
              <w:t>学校代表，并</w:t>
            </w:r>
            <w:r>
              <w:rPr>
                <w:rFonts w:ascii="Arial" w:eastAsiaTheme="minorHAnsi" w:hAnsi="Arial" w:cstheme="minorBidi"/>
                <w:color w:val="333333"/>
                <w:lang w:val="en-AU"/>
              </w:rPr>
              <w:t>授权</w:t>
            </w:r>
            <w:r>
              <w:rPr>
                <w:rFonts w:ascii="Arial" w:eastAsiaTheme="minorHAnsi" w:hAnsi="Arial" w:cstheme="minorBidi" w:hint="eastAsia"/>
                <w:color w:val="333333"/>
                <w:lang w:eastAsia="zh-Hans"/>
              </w:rPr>
              <w:t>签订</w:t>
            </w:r>
            <w:r>
              <w:rPr>
                <w:rFonts w:ascii="Arial" w:eastAsiaTheme="minorHAnsi" w:hAnsi="Arial" w:cstheme="minorBidi"/>
                <w:color w:val="333333"/>
                <w:lang w:val="en-AU"/>
              </w:rPr>
              <w:t>和执行本协议。该表格应由学校代表在寄宿家庭提供</w:t>
            </w:r>
            <w:r>
              <w:rPr>
                <w:rFonts w:ascii="Arial" w:eastAsiaTheme="minorHAnsi" w:hAnsi="Arial" w:cstheme="minorBidi" w:hint="eastAsia"/>
                <w:color w:val="333333"/>
                <w:lang w:eastAsia="zh-Hans"/>
              </w:rPr>
              <w:t>人</w:t>
            </w:r>
            <w:r>
              <w:rPr>
                <w:rFonts w:ascii="Arial" w:eastAsiaTheme="minorHAnsi" w:hAnsi="Arial" w:cstheme="minorBidi"/>
                <w:color w:val="333333"/>
                <w:lang w:val="en-AU"/>
              </w:rPr>
              <w:t>的协助下</w:t>
            </w:r>
            <w:r>
              <w:rPr>
                <w:rFonts w:ascii="Arial" w:eastAsiaTheme="minorHAnsi" w:hAnsi="Arial" w:cstheme="minorBidi" w:hint="eastAsia"/>
                <w:color w:val="333333"/>
                <w:lang w:eastAsia="zh-Hans"/>
              </w:rPr>
              <w:t>进行</w:t>
            </w:r>
            <w:r>
              <w:rPr>
                <w:rFonts w:ascii="Arial" w:eastAsiaTheme="minorHAnsi" w:hAnsi="Arial" w:cstheme="minorBidi"/>
                <w:color w:val="333333"/>
                <w:lang w:val="en-AU"/>
              </w:rPr>
              <w:t>填写。</w:t>
            </w:r>
            <w:r>
              <w:rPr>
                <w:rFonts w:ascii="Arial" w:eastAsiaTheme="minorHAnsi" w:hAnsi="Arial" w:cstheme="minorBidi"/>
                <w:color w:val="333333"/>
                <w:lang w:val="en-AU"/>
              </w:rPr>
              <w:t> </w:t>
            </w:r>
          </w:p>
          <w:p w14:paraId="4A0FD6C0" w14:textId="77777777" w:rsidR="009F59BA" w:rsidRDefault="00B56D7F">
            <w:pPr>
              <w:pStyle w:val="p2"/>
            </w:pPr>
            <w:r>
              <w:rPr>
                <w:rFonts w:ascii="Arial" w:eastAsiaTheme="minorHAnsi" w:hAnsi="Arial" w:cstheme="minorBidi"/>
                <w:color w:val="333333"/>
                <w:lang w:val="en-AU"/>
              </w:rPr>
              <w:lastRenderedPageBreak/>
              <w:t>应定期（如每年）向校务委员会介绍学校国际学生项目的运作情况。</w:t>
            </w:r>
            <w:r>
              <w:rPr>
                <w:rFonts w:ascii="Arial" w:eastAsiaTheme="minorHAnsi" w:hAnsi="Arial" w:cstheme="minorBidi" w:hint="eastAsia"/>
                <w:color w:val="333333"/>
                <w:lang w:eastAsia="zh-Hans"/>
              </w:rPr>
              <w:t>其中</w:t>
            </w:r>
            <w:r>
              <w:rPr>
                <w:rFonts w:ascii="Arial" w:eastAsiaTheme="minorHAnsi" w:hAnsi="Arial" w:cstheme="minorBidi"/>
                <w:color w:val="333333"/>
                <w:lang w:val="en-AU"/>
              </w:rPr>
              <w:t>包括向校务委员会通报目前的寄宿</w:t>
            </w:r>
            <w:r>
              <w:rPr>
                <w:rFonts w:ascii="Arial" w:eastAsiaTheme="minorHAnsi" w:hAnsi="Arial" w:cstheme="minorBidi" w:hint="eastAsia"/>
                <w:color w:val="333333"/>
                <w:lang w:eastAsia="zh-Hans"/>
              </w:rPr>
              <w:t>家庭</w:t>
            </w:r>
            <w:r>
              <w:rPr>
                <w:rFonts w:ascii="Arial" w:eastAsiaTheme="minorHAnsi" w:hAnsi="Arial" w:cstheme="minorBidi"/>
                <w:color w:val="333333"/>
                <w:lang w:val="en-AU"/>
              </w:rPr>
              <w:t>安排</w:t>
            </w:r>
            <w:r>
              <w:rPr>
                <w:rFonts w:ascii="Arial" w:eastAsiaTheme="minorHAnsi" w:hAnsi="Arial" w:cstheme="minorBidi" w:hint="eastAsia"/>
                <w:color w:val="333333"/>
                <w:lang w:val="en-AU" w:eastAsia="zh-Hans"/>
              </w:rPr>
              <w:t>，</w:t>
            </w:r>
            <w:r>
              <w:rPr>
                <w:rFonts w:ascii="Arial" w:eastAsiaTheme="minorHAnsi" w:hAnsi="Arial" w:cstheme="minorBidi" w:hint="eastAsia"/>
                <w:color w:val="333333"/>
                <w:lang w:eastAsia="zh-Hans"/>
              </w:rPr>
              <w:t>以及</w:t>
            </w:r>
            <w:r>
              <w:rPr>
                <w:rFonts w:ascii="Arial" w:eastAsiaTheme="minorHAnsi" w:hAnsi="Arial" w:cstheme="minorBidi"/>
                <w:color w:val="333333"/>
                <w:lang w:val="en-AU"/>
              </w:rPr>
              <w:t>学校已签订的协议。</w:t>
            </w:r>
            <w:r>
              <w:rPr>
                <w:rFonts w:ascii="Arial" w:eastAsiaTheme="minorHAnsi" w:hAnsi="Arial" w:cstheme="minorBidi"/>
                <w:color w:val="333333"/>
                <w:lang w:val="en-AU"/>
              </w:rPr>
              <w:t> </w:t>
            </w:r>
          </w:p>
        </w:tc>
      </w:tr>
      <w:tr w:rsidR="009F59BA" w14:paraId="25FFF7C1" w14:textId="77777777">
        <w:tc>
          <w:tcPr>
            <w:tcW w:w="10450" w:type="dxa"/>
            <w:tcBorders>
              <w:top w:val="nil"/>
              <w:left w:val="nil"/>
              <w:bottom w:val="nil"/>
              <w:right w:val="nil"/>
            </w:tcBorders>
            <w:shd w:val="clear" w:color="auto" w:fill="D9D9D9" w:themeFill="background1" w:themeFillShade="D9"/>
          </w:tcPr>
          <w:p w14:paraId="2A4EA440" w14:textId="77777777" w:rsidR="009F59BA" w:rsidRDefault="009F59BA">
            <w:pPr>
              <w:pStyle w:val="BodyText"/>
              <w:rPr>
                <w:lang w:eastAsia="zh-CN"/>
              </w:rPr>
            </w:pPr>
          </w:p>
        </w:tc>
      </w:tr>
    </w:tbl>
    <w:p w14:paraId="67D06C0C" w14:textId="77777777" w:rsidR="009F59BA" w:rsidRDefault="009F59BA">
      <w:pPr>
        <w:spacing w:after="0" w:line="240" w:lineRule="auto"/>
        <w:rPr>
          <w:rFonts w:eastAsia="Times New Roman" w:cs="Times New Roman"/>
          <w:b/>
          <w:sz w:val="18"/>
          <w:szCs w:val="18"/>
          <w:lang w:val="en-US" w:eastAsia="zh-CN"/>
        </w:rPr>
      </w:pPr>
    </w:p>
    <w:p w14:paraId="41CDE665" w14:textId="77777777" w:rsidR="009F59BA" w:rsidRDefault="00B56D7F">
      <w:pPr>
        <w:spacing w:after="0" w:line="240" w:lineRule="auto"/>
        <w:rPr>
          <w:rFonts w:eastAsia="Times New Roman" w:cs="Times New Roman"/>
          <w:b/>
          <w:sz w:val="18"/>
          <w:szCs w:val="18"/>
          <w:lang w:val="en-US" w:eastAsia="en-AU"/>
        </w:rPr>
      </w:pPr>
      <w:r>
        <w:rPr>
          <w:rFonts w:hint="eastAsia"/>
          <w:b/>
          <w:bCs/>
          <w:sz w:val="18"/>
          <w:szCs w:val="18"/>
          <w:lang w:val="en-US" w:eastAsia="zh-Hans"/>
        </w:rPr>
        <w:t>在</w:t>
      </w:r>
      <w:r>
        <w:rPr>
          <w:rFonts w:eastAsia="Times New Roman" w:cs="Times New Roman"/>
          <w:b/>
          <w:sz w:val="18"/>
          <w:szCs w:val="18"/>
          <w:lang w:val="en-US" w:eastAsia="en-AU"/>
        </w:rPr>
        <w:t>Between</w:t>
      </w:r>
    </w:p>
    <w:p w14:paraId="130C88F6" w14:textId="77777777" w:rsidR="009F59BA" w:rsidRDefault="009F59BA">
      <w:pPr>
        <w:spacing w:after="0" w:line="240" w:lineRule="auto"/>
        <w:rPr>
          <w:rFonts w:eastAsia="Times New Roman" w:cs="Times New Roman"/>
          <w:sz w:val="18"/>
          <w:szCs w:val="18"/>
          <w:lang w:val="en-US" w:eastAsia="en-AU"/>
        </w:rPr>
      </w:pPr>
    </w:p>
    <w:p w14:paraId="62EEF7CB" w14:textId="77777777" w:rsidR="009F59BA" w:rsidRDefault="009F59BA">
      <w:pPr>
        <w:pBdr>
          <w:bottom w:val="single" w:sz="4" w:space="1" w:color="auto"/>
        </w:pBdr>
        <w:tabs>
          <w:tab w:val="left" w:pos="7700"/>
        </w:tabs>
        <w:spacing w:after="0" w:line="240" w:lineRule="auto"/>
        <w:rPr>
          <w:rFonts w:eastAsia="Times New Roman" w:cs="Times New Roman"/>
          <w:sz w:val="18"/>
          <w:szCs w:val="18"/>
          <w:lang w:val="en-US" w:eastAsia="en-AU"/>
        </w:rPr>
      </w:pPr>
    </w:p>
    <w:p w14:paraId="04A509F5" w14:textId="77777777" w:rsidR="009F59BA" w:rsidRDefault="00B56D7F">
      <w:pPr>
        <w:pStyle w:val="BodyText"/>
        <w:rPr>
          <w:lang w:eastAsia="zh-Hans"/>
        </w:rPr>
      </w:pPr>
      <w:r>
        <w:t>&lt;</w:t>
      </w:r>
      <w:r>
        <w:rPr>
          <w:rFonts w:hint="eastAsia"/>
          <w:lang w:val="en-US" w:eastAsia="zh-Hans"/>
        </w:rPr>
        <w:t>填写学校名称和澳洲商业编号</w:t>
      </w:r>
      <w:r>
        <w:rPr>
          <w:rFonts w:hint="eastAsia"/>
          <w:lang w:val="en-US" w:eastAsia="zh-Hans"/>
        </w:rPr>
        <w:t>ABN</w:t>
      </w:r>
      <w:r>
        <w:rPr>
          <w:lang w:eastAsia="zh-Hans"/>
        </w:rPr>
        <w:t>&gt;</w:t>
      </w:r>
    </w:p>
    <w:p w14:paraId="4A7B9BFF" w14:textId="77777777" w:rsidR="009F59BA" w:rsidRDefault="00B56D7F">
      <w:pPr>
        <w:pStyle w:val="BodyText"/>
      </w:pPr>
      <w:r>
        <w:rPr>
          <w:lang w:eastAsia="zh-Hans"/>
        </w:rPr>
        <w:t>&lt;</w:t>
      </w:r>
      <w:r>
        <w:t>Insert School name and ABN&gt;</w:t>
      </w:r>
    </w:p>
    <w:p w14:paraId="031C74FC" w14:textId="77777777" w:rsidR="009F59BA" w:rsidRDefault="009F59BA">
      <w:pPr>
        <w:tabs>
          <w:tab w:val="left" w:pos="7700"/>
        </w:tabs>
        <w:spacing w:after="0" w:line="240" w:lineRule="auto"/>
        <w:rPr>
          <w:rFonts w:eastAsia="Times New Roman" w:cs="Times New Roman"/>
          <w:sz w:val="18"/>
          <w:szCs w:val="18"/>
          <w:lang w:val="en-US" w:eastAsia="en-AU"/>
        </w:rPr>
      </w:pPr>
    </w:p>
    <w:p w14:paraId="75C097DF" w14:textId="77777777" w:rsidR="009F59BA" w:rsidRDefault="00B56D7F">
      <w:pPr>
        <w:tabs>
          <w:tab w:val="left" w:pos="7700"/>
        </w:tabs>
        <w:spacing w:after="0" w:line="240" w:lineRule="auto"/>
        <w:rPr>
          <w:rFonts w:eastAsia="Times New Roman" w:cs="Times New Roman"/>
          <w:sz w:val="18"/>
          <w:szCs w:val="18"/>
          <w:lang w:val="en-US" w:eastAsia="zh-Hans"/>
        </w:rPr>
      </w:pPr>
      <w:r>
        <w:rPr>
          <w:rFonts w:eastAsia="Times New Roman" w:cs="Times New Roman" w:hint="eastAsia"/>
          <w:sz w:val="18"/>
          <w:szCs w:val="18"/>
          <w:lang w:val="en-US" w:eastAsia="zh-Hans"/>
        </w:rPr>
        <w:t>of</w:t>
      </w:r>
    </w:p>
    <w:p w14:paraId="788F4C48" w14:textId="77777777" w:rsidR="009F59BA" w:rsidRDefault="009F59BA">
      <w:pPr>
        <w:pBdr>
          <w:bottom w:val="single" w:sz="4" w:space="1" w:color="auto"/>
        </w:pBdr>
        <w:tabs>
          <w:tab w:val="left" w:pos="7700"/>
        </w:tabs>
        <w:spacing w:after="0" w:line="240" w:lineRule="auto"/>
        <w:rPr>
          <w:rFonts w:eastAsia="Times New Roman" w:cs="Times New Roman"/>
          <w:sz w:val="18"/>
          <w:szCs w:val="18"/>
          <w:shd w:val="clear" w:color="auto" w:fill="EEECE1"/>
          <w:lang w:val="en-US" w:eastAsia="en-AU"/>
        </w:rPr>
      </w:pPr>
    </w:p>
    <w:p w14:paraId="2C6E6A42" w14:textId="77777777" w:rsidR="009F59BA" w:rsidRDefault="009F59BA">
      <w:pPr>
        <w:pBdr>
          <w:bottom w:val="single" w:sz="4" w:space="1" w:color="auto"/>
        </w:pBdr>
        <w:tabs>
          <w:tab w:val="left" w:pos="7700"/>
        </w:tabs>
        <w:spacing w:after="0" w:line="240" w:lineRule="auto"/>
        <w:rPr>
          <w:rFonts w:eastAsia="Times New Roman" w:cs="Times New Roman"/>
          <w:sz w:val="18"/>
          <w:szCs w:val="18"/>
          <w:lang w:val="en-US" w:eastAsia="en-AU"/>
        </w:rPr>
      </w:pPr>
    </w:p>
    <w:p w14:paraId="22EF2272" w14:textId="77777777" w:rsidR="009F59BA" w:rsidRDefault="00B56D7F">
      <w:pPr>
        <w:tabs>
          <w:tab w:val="left" w:pos="7700"/>
        </w:tabs>
        <w:spacing w:after="0" w:line="240" w:lineRule="auto"/>
        <w:rPr>
          <w:rFonts w:eastAsia="Times New Roman" w:cs="Times New Roman"/>
          <w:sz w:val="18"/>
          <w:szCs w:val="18"/>
          <w:shd w:val="clear" w:color="auto" w:fill="EEECE1"/>
          <w:lang w:eastAsia="zh-Hans"/>
        </w:rPr>
      </w:pPr>
      <w:r>
        <w:rPr>
          <w:rFonts w:eastAsia="Times New Roman" w:cs="Times New Roman"/>
          <w:sz w:val="18"/>
          <w:szCs w:val="18"/>
          <w:shd w:val="clear" w:color="auto" w:fill="EEECE1"/>
          <w:lang w:val="en-US" w:eastAsia="en-AU"/>
        </w:rPr>
        <w:t>&lt;</w:t>
      </w:r>
      <w:proofErr w:type="spellStart"/>
      <w:r>
        <w:rPr>
          <w:rFonts w:eastAsia="Times New Roman" w:cs="Times New Roman" w:hint="eastAsia"/>
          <w:sz w:val="18"/>
          <w:szCs w:val="18"/>
          <w:shd w:val="clear" w:color="auto" w:fill="EEECE1"/>
          <w:lang w:val="en-US" w:eastAsia="zh-Hans"/>
        </w:rPr>
        <w:t>填写学校地址</w:t>
      </w:r>
      <w:proofErr w:type="spellEnd"/>
      <w:r>
        <w:rPr>
          <w:rFonts w:eastAsia="Times New Roman" w:cs="Times New Roman"/>
          <w:sz w:val="18"/>
          <w:szCs w:val="18"/>
          <w:shd w:val="clear" w:color="auto" w:fill="EEECE1"/>
          <w:lang w:eastAsia="zh-Hans"/>
        </w:rPr>
        <w:t xml:space="preserve">&gt; </w:t>
      </w:r>
    </w:p>
    <w:p w14:paraId="4B09394B" w14:textId="77777777" w:rsidR="009F59BA" w:rsidRDefault="00B56D7F">
      <w:pPr>
        <w:tabs>
          <w:tab w:val="left" w:pos="7700"/>
        </w:tabs>
        <w:spacing w:after="0" w:line="240" w:lineRule="auto"/>
        <w:rPr>
          <w:rFonts w:eastAsia="Times New Roman" w:cs="Times New Roman"/>
          <w:sz w:val="18"/>
          <w:szCs w:val="18"/>
          <w:shd w:val="clear" w:color="auto" w:fill="EEECE1"/>
          <w:lang w:val="en-US" w:eastAsia="en-AU"/>
        </w:rPr>
      </w:pPr>
      <w:r>
        <w:rPr>
          <w:rFonts w:eastAsia="Times New Roman" w:cs="Times New Roman"/>
          <w:sz w:val="18"/>
          <w:szCs w:val="18"/>
          <w:shd w:val="clear" w:color="auto" w:fill="EEECE1"/>
          <w:lang w:eastAsia="zh-Hans"/>
        </w:rPr>
        <w:t>&lt;</w:t>
      </w:r>
      <w:r>
        <w:rPr>
          <w:rFonts w:eastAsia="Times New Roman" w:cs="Times New Roman"/>
          <w:sz w:val="18"/>
          <w:szCs w:val="18"/>
          <w:shd w:val="clear" w:color="auto" w:fill="EEECE1"/>
          <w:lang w:val="en-US" w:eastAsia="en-AU"/>
        </w:rPr>
        <w:t>Insert School address&gt;</w:t>
      </w:r>
    </w:p>
    <w:p w14:paraId="3BE7CFD5" w14:textId="77777777" w:rsidR="009F59BA" w:rsidRDefault="00B56D7F">
      <w:pPr>
        <w:tabs>
          <w:tab w:val="left" w:pos="7700"/>
        </w:tabs>
        <w:spacing w:after="0" w:line="240" w:lineRule="auto"/>
        <w:jc w:val="right"/>
        <w:rPr>
          <w:rFonts w:eastAsia="Times New Roman" w:cs="Times New Roman"/>
          <w:sz w:val="18"/>
          <w:szCs w:val="18"/>
          <w:lang w:val="en-US" w:eastAsia="en-AU"/>
        </w:rPr>
      </w:pPr>
      <w:r>
        <w:rPr>
          <w:sz w:val="18"/>
          <w:szCs w:val="18"/>
          <w:lang w:val="en-US" w:eastAsia="en-AU"/>
        </w:rPr>
        <w:t>(</w:t>
      </w:r>
      <w:r>
        <w:rPr>
          <w:rFonts w:hint="eastAsia"/>
          <w:sz w:val="18"/>
          <w:szCs w:val="18"/>
          <w:lang w:val="en-US" w:eastAsia="zh-Hans"/>
        </w:rPr>
        <w:t>学校</w:t>
      </w:r>
      <w:r>
        <w:rPr>
          <w:sz w:val="18"/>
          <w:szCs w:val="18"/>
          <w:lang w:eastAsia="zh-Hans"/>
        </w:rPr>
        <w:t xml:space="preserve">) </w:t>
      </w:r>
      <w:r>
        <w:rPr>
          <w:rFonts w:eastAsia="Times New Roman" w:cs="Times New Roman"/>
          <w:sz w:val="18"/>
          <w:szCs w:val="18"/>
          <w:lang w:eastAsia="zh-Hans"/>
        </w:rPr>
        <w:t>(</w:t>
      </w:r>
      <w:r>
        <w:rPr>
          <w:rFonts w:eastAsia="Times New Roman" w:cs="Times New Roman"/>
          <w:b/>
          <w:sz w:val="18"/>
          <w:szCs w:val="18"/>
          <w:lang w:val="en-US" w:eastAsia="en-AU"/>
        </w:rPr>
        <w:t>School</w:t>
      </w:r>
      <w:r>
        <w:rPr>
          <w:rFonts w:eastAsia="Times New Roman" w:cs="Times New Roman"/>
          <w:sz w:val="18"/>
          <w:szCs w:val="18"/>
          <w:lang w:val="en-US" w:eastAsia="en-AU"/>
        </w:rPr>
        <w:t>)</w:t>
      </w:r>
    </w:p>
    <w:p w14:paraId="471CF333" w14:textId="77777777" w:rsidR="009F59BA" w:rsidRDefault="009F59BA">
      <w:pPr>
        <w:tabs>
          <w:tab w:val="left" w:pos="7700"/>
        </w:tabs>
        <w:spacing w:after="0" w:line="240" w:lineRule="auto"/>
        <w:rPr>
          <w:rFonts w:eastAsia="Times New Roman" w:cs="Times New Roman"/>
          <w:sz w:val="18"/>
          <w:szCs w:val="18"/>
          <w:lang w:val="en-US" w:eastAsia="en-AU"/>
        </w:rPr>
      </w:pPr>
    </w:p>
    <w:p w14:paraId="3CAAB6AE" w14:textId="77777777" w:rsidR="009F59BA" w:rsidRDefault="00B56D7F">
      <w:pPr>
        <w:spacing w:after="0" w:line="240" w:lineRule="auto"/>
        <w:rPr>
          <w:b/>
          <w:bCs/>
          <w:sz w:val="18"/>
          <w:szCs w:val="18"/>
          <w:lang w:val="en-US" w:eastAsia="zh-Hans"/>
        </w:rPr>
      </w:pPr>
      <w:r>
        <w:rPr>
          <w:rFonts w:hint="eastAsia"/>
          <w:b/>
          <w:bCs/>
          <w:sz w:val="18"/>
          <w:szCs w:val="18"/>
          <w:lang w:val="en-US" w:eastAsia="zh-Hans"/>
        </w:rPr>
        <w:t>和</w:t>
      </w:r>
    </w:p>
    <w:p w14:paraId="7C2F122A" w14:textId="77777777" w:rsidR="009F59BA" w:rsidRDefault="00B56D7F">
      <w:pPr>
        <w:spacing w:after="0" w:line="240" w:lineRule="auto"/>
        <w:rPr>
          <w:b/>
          <w:bCs/>
          <w:sz w:val="18"/>
          <w:szCs w:val="18"/>
          <w:lang w:val="en-US" w:eastAsia="en-AU"/>
        </w:rPr>
      </w:pPr>
      <w:r>
        <w:rPr>
          <w:rFonts w:hint="eastAsia"/>
          <w:b/>
          <w:bCs/>
          <w:sz w:val="18"/>
          <w:szCs w:val="18"/>
          <w:lang w:val="en-US" w:eastAsia="en-AU"/>
        </w:rPr>
        <w:t>And</w:t>
      </w:r>
    </w:p>
    <w:p w14:paraId="34D8D71C" w14:textId="77777777" w:rsidR="009F59BA" w:rsidRDefault="009F59BA">
      <w:pPr>
        <w:tabs>
          <w:tab w:val="left" w:pos="7700"/>
        </w:tabs>
        <w:spacing w:after="0" w:line="240" w:lineRule="auto"/>
        <w:rPr>
          <w:rFonts w:eastAsia="Times New Roman" w:cs="Times New Roman"/>
          <w:sz w:val="18"/>
          <w:szCs w:val="18"/>
          <w:lang w:val="en-US" w:eastAsia="en-AU"/>
        </w:rPr>
      </w:pPr>
    </w:p>
    <w:p w14:paraId="7DC11EC4" w14:textId="77777777" w:rsidR="009F59BA" w:rsidRDefault="009F59BA">
      <w:pPr>
        <w:pBdr>
          <w:bottom w:val="single" w:sz="4" w:space="1" w:color="auto"/>
        </w:pBdr>
        <w:tabs>
          <w:tab w:val="left" w:pos="7700"/>
        </w:tabs>
        <w:spacing w:after="0" w:line="240" w:lineRule="auto"/>
        <w:rPr>
          <w:rFonts w:eastAsia="Times New Roman" w:cs="Times New Roman"/>
          <w:sz w:val="18"/>
          <w:szCs w:val="18"/>
          <w:lang w:val="en-US" w:eastAsia="en-AU"/>
        </w:rPr>
      </w:pPr>
    </w:p>
    <w:p w14:paraId="74C63DFC" w14:textId="77777777" w:rsidR="009F59BA" w:rsidRDefault="00B56D7F">
      <w:pPr>
        <w:pStyle w:val="BodyText"/>
      </w:pPr>
      <w:r>
        <w:t>&lt;</w:t>
      </w:r>
      <w:r>
        <w:rPr>
          <w:rFonts w:hint="eastAsia"/>
          <w:lang w:val="en-US" w:eastAsia="zh-Hans"/>
        </w:rPr>
        <w:t>填写寄宿家庭提供人姓名</w:t>
      </w:r>
      <w:r>
        <w:t>&gt;</w:t>
      </w:r>
    </w:p>
    <w:p w14:paraId="7444E541" w14:textId="77777777" w:rsidR="009F59BA" w:rsidRDefault="00B56D7F">
      <w:pPr>
        <w:pStyle w:val="BodyText"/>
      </w:pPr>
      <w:r>
        <w:t>&lt;Insert Homestay Provider's name&gt;</w:t>
      </w:r>
    </w:p>
    <w:p w14:paraId="121BE06F" w14:textId="77777777" w:rsidR="009F59BA" w:rsidRDefault="009F59BA">
      <w:pPr>
        <w:tabs>
          <w:tab w:val="left" w:pos="7700"/>
        </w:tabs>
        <w:spacing w:after="0" w:line="240" w:lineRule="auto"/>
        <w:rPr>
          <w:rFonts w:eastAsia="Times New Roman" w:cs="Times New Roman"/>
          <w:sz w:val="18"/>
          <w:szCs w:val="18"/>
          <w:lang w:val="en-US" w:eastAsia="en-AU"/>
        </w:rPr>
      </w:pPr>
    </w:p>
    <w:p w14:paraId="527DB281" w14:textId="77777777" w:rsidR="009F59BA" w:rsidRDefault="00B56D7F">
      <w:pPr>
        <w:tabs>
          <w:tab w:val="left" w:pos="7700"/>
        </w:tabs>
        <w:spacing w:after="0" w:line="240" w:lineRule="auto"/>
        <w:rPr>
          <w:rFonts w:eastAsia="Times New Roman" w:cs="Times New Roman"/>
          <w:sz w:val="18"/>
          <w:szCs w:val="18"/>
          <w:lang w:val="en-US" w:eastAsia="zh-Hans"/>
        </w:rPr>
      </w:pPr>
      <w:r>
        <w:rPr>
          <w:rFonts w:eastAsia="Times New Roman" w:cs="Times New Roman" w:hint="eastAsia"/>
          <w:sz w:val="18"/>
          <w:szCs w:val="18"/>
          <w:lang w:val="en-US" w:eastAsia="zh-Hans"/>
        </w:rPr>
        <w:t>of</w:t>
      </w:r>
    </w:p>
    <w:p w14:paraId="3B35D0D6" w14:textId="77777777" w:rsidR="009F59BA" w:rsidRDefault="009F59BA">
      <w:pPr>
        <w:tabs>
          <w:tab w:val="left" w:pos="7700"/>
        </w:tabs>
        <w:spacing w:after="0" w:line="240" w:lineRule="auto"/>
        <w:rPr>
          <w:rFonts w:eastAsia="Times New Roman" w:cs="Times New Roman"/>
          <w:sz w:val="18"/>
          <w:szCs w:val="18"/>
          <w:lang w:val="en-US" w:eastAsia="en-AU"/>
        </w:rPr>
      </w:pPr>
    </w:p>
    <w:p w14:paraId="1A9970A5" w14:textId="77777777" w:rsidR="009F59BA" w:rsidRDefault="009F59BA">
      <w:pPr>
        <w:pBdr>
          <w:bottom w:val="single" w:sz="4" w:space="1" w:color="auto"/>
        </w:pBdr>
        <w:tabs>
          <w:tab w:val="left" w:pos="7700"/>
        </w:tabs>
        <w:spacing w:after="0" w:line="240" w:lineRule="auto"/>
        <w:rPr>
          <w:rFonts w:eastAsia="Times New Roman" w:cs="Times New Roman"/>
          <w:sz w:val="18"/>
          <w:szCs w:val="18"/>
          <w:lang w:val="en-US" w:eastAsia="en-AU"/>
        </w:rPr>
      </w:pPr>
    </w:p>
    <w:p w14:paraId="0B8327B0" w14:textId="77777777" w:rsidR="009F59BA" w:rsidRDefault="00B56D7F">
      <w:pPr>
        <w:tabs>
          <w:tab w:val="left" w:pos="7700"/>
        </w:tabs>
        <w:spacing w:after="0" w:line="240" w:lineRule="auto"/>
        <w:rPr>
          <w:rFonts w:eastAsia="Times New Roman" w:cs="Times New Roman"/>
          <w:sz w:val="18"/>
          <w:szCs w:val="18"/>
          <w:shd w:val="clear" w:color="auto" w:fill="EEECE1"/>
          <w:lang w:eastAsia="en-AU"/>
        </w:rPr>
      </w:pPr>
      <w:r>
        <w:rPr>
          <w:rFonts w:eastAsia="Times New Roman" w:cs="Times New Roman"/>
          <w:sz w:val="18"/>
          <w:szCs w:val="18"/>
          <w:shd w:val="clear" w:color="auto" w:fill="EEECE1"/>
          <w:lang w:eastAsia="en-AU"/>
        </w:rPr>
        <w:t>&lt;</w:t>
      </w:r>
      <w:proofErr w:type="spellStart"/>
      <w:r>
        <w:rPr>
          <w:rFonts w:eastAsia="Times New Roman" w:cs="Times New Roman" w:hint="eastAsia"/>
          <w:sz w:val="18"/>
          <w:szCs w:val="18"/>
          <w:shd w:val="clear" w:color="auto" w:fill="EEECE1"/>
          <w:lang w:val="en-US" w:eastAsia="zh-Hans"/>
        </w:rPr>
        <w:t>填写寄宿家庭地址</w:t>
      </w:r>
      <w:proofErr w:type="spellEnd"/>
      <w:r>
        <w:rPr>
          <w:rFonts w:eastAsia="Times New Roman" w:cs="Times New Roman"/>
          <w:sz w:val="18"/>
          <w:szCs w:val="18"/>
          <w:shd w:val="clear" w:color="auto" w:fill="EEECE1"/>
          <w:lang w:eastAsia="en-AU"/>
        </w:rPr>
        <w:t>&gt;</w:t>
      </w:r>
    </w:p>
    <w:p w14:paraId="419631D3" w14:textId="77777777" w:rsidR="009F59BA" w:rsidRDefault="00B56D7F">
      <w:pPr>
        <w:tabs>
          <w:tab w:val="left" w:pos="7700"/>
        </w:tabs>
        <w:spacing w:after="0" w:line="240" w:lineRule="auto"/>
        <w:rPr>
          <w:rFonts w:eastAsia="Times New Roman" w:cs="Times New Roman"/>
          <w:sz w:val="18"/>
          <w:szCs w:val="18"/>
          <w:shd w:val="clear" w:color="auto" w:fill="EEECE1"/>
          <w:lang w:val="en-US" w:eastAsia="en-AU"/>
        </w:rPr>
      </w:pPr>
      <w:r>
        <w:rPr>
          <w:rFonts w:eastAsia="Times New Roman" w:cs="Times New Roman"/>
          <w:sz w:val="18"/>
          <w:szCs w:val="18"/>
          <w:shd w:val="clear" w:color="auto" w:fill="EEECE1"/>
          <w:lang w:val="en-US" w:eastAsia="en-AU"/>
        </w:rPr>
        <w:t>&lt;Insert Homestay Provider's address&gt;</w:t>
      </w:r>
    </w:p>
    <w:p w14:paraId="3A024FE8" w14:textId="77777777" w:rsidR="009F59BA" w:rsidRDefault="00B56D7F">
      <w:pPr>
        <w:spacing w:after="0" w:line="240" w:lineRule="auto"/>
        <w:jc w:val="right"/>
        <w:rPr>
          <w:rFonts w:eastAsia="Times New Roman" w:cs="Times New Roman"/>
          <w:b/>
          <w:sz w:val="18"/>
          <w:szCs w:val="18"/>
          <w:lang w:val="en-US" w:eastAsia="en-AU"/>
        </w:rPr>
      </w:pPr>
      <w:r>
        <w:rPr>
          <w:rFonts w:eastAsia="Times New Roman" w:cs="Times New Roman"/>
          <w:sz w:val="18"/>
          <w:szCs w:val="18"/>
          <w:lang w:eastAsia="en-AU"/>
        </w:rPr>
        <w:t>(</w:t>
      </w:r>
      <w:proofErr w:type="spellStart"/>
      <w:r>
        <w:rPr>
          <w:rFonts w:eastAsia="Times New Roman" w:cs="Times New Roman" w:hint="eastAsia"/>
          <w:sz w:val="18"/>
          <w:szCs w:val="18"/>
          <w:lang w:val="en-US" w:eastAsia="zh-Hans"/>
        </w:rPr>
        <w:t>寄宿家庭提供人</w:t>
      </w:r>
      <w:proofErr w:type="spellEnd"/>
      <w:proofErr w:type="gramStart"/>
      <w:r>
        <w:rPr>
          <w:rFonts w:eastAsia="Times New Roman" w:cs="Times New Roman"/>
          <w:sz w:val="18"/>
          <w:szCs w:val="18"/>
          <w:lang w:eastAsia="en-AU"/>
        </w:rPr>
        <w:t>)</w:t>
      </w:r>
      <w:r>
        <w:rPr>
          <w:rFonts w:eastAsia="Times New Roman" w:cs="Times New Roman"/>
          <w:sz w:val="18"/>
          <w:szCs w:val="18"/>
          <w:lang w:val="en-US" w:eastAsia="en-AU"/>
        </w:rPr>
        <w:t>(</w:t>
      </w:r>
      <w:proofErr w:type="gramEnd"/>
      <w:r>
        <w:rPr>
          <w:rFonts w:eastAsia="Times New Roman" w:cs="Times New Roman"/>
          <w:b/>
          <w:sz w:val="18"/>
          <w:szCs w:val="18"/>
          <w:lang w:val="en-US" w:eastAsia="en-AU"/>
        </w:rPr>
        <w:t>Homestay Provider</w:t>
      </w:r>
      <w:r>
        <w:rPr>
          <w:rFonts w:eastAsia="Times New Roman" w:cs="Times New Roman"/>
          <w:sz w:val="18"/>
          <w:szCs w:val="18"/>
          <w:lang w:val="en-US" w:eastAsia="en-AU"/>
        </w:rPr>
        <w:t>)</w:t>
      </w:r>
    </w:p>
    <w:p w14:paraId="05C05279" w14:textId="77777777" w:rsidR="009F59BA" w:rsidRDefault="009F59BA">
      <w:pPr>
        <w:spacing w:after="0" w:line="240" w:lineRule="auto"/>
        <w:rPr>
          <w:rFonts w:eastAsia="Times New Roman" w:cs="Times New Roman"/>
          <w:sz w:val="18"/>
          <w:szCs w:val="18"/>
          <w:lang w:val="en-US" w:eastAsia="en-AU"/>
        </w:rPr>
      </w:pPr>
    </w:p>
    <w:p w14:paraId="3E28A19B" w14:textId="77777777" w:rsidR="009F59BA" w:rsidRDefault="009F59BA">
      <w:pPr>
        <w:spacing w:after="0" w:line="240" w:lineRule="auto"/>
        <w:rPr>
          <w:rFonts w:eastAsia="Times New Roman" w:cs="Times New Roman"/>
          <w:b/>
          <w:sz w:val="18"/>
          <w:szCs w:val="18"/>
          <w:lang w:val="en-US" w:eastAsia="en-AU"/>
        </w:rPr>
      </w:pPr>
    </w:p>
    <w:p w14:paraId="37CC933F" w14:textId="77777777" w:rsidR="009F59BA" w:rsidRDefault="00B56D7F">
      <w:pPr>
        <w:spacing w:after="0" w:line="240" w:lineRule="auto"/>
        <w:rPr>
          <w:rFonts w:eastAsia="Times New Roman" w:cs="Times New Roman"/>
          <w:b/>
          <w:sz w:val="18"/>
          <w:szCs w:val="18"/>
          <w:lang w:val="en-US" w:eastAsia="zh-Hans"/>
        </w:rPr>
      </w:pPr>
      <w:proofErr w:type="spellStart"/>
      <w:r>
        <w:rPr>
          <w:rFonts w:eastAsia="Times New Roman" w:cs="Times New Roman" w:hint="eastAsia"/>
          <w:b/>
          <w:sz w:val="18"/>
          <w:szCs w:val="18"/>
          <w:lang w:val="en-US" w:eastAsia="zh-Hans"/>
        </w:rPr>
        <w:t>合同细节如下</w:t>
      </w:r>
      <w:proofErr w:type="spellEnd"/>
      <w:r>
        <w:rPr>
          <w:rFonts w:eastAsia="Times New Roman" w:cs="Times New Roman" w:hint="eastAsia"/>
          <w:b/>
          <w:sz w:val="18"/>
          <w:szCs w:val="18"/>
          <w:lang w:val="en-US" w:eastAsia="zh-Hans"/>
        </w:rPr>
        <w:t>：</w:t>
      </w:r>
    </w:p>
    <w:p w14:paraId="3E39ACDB" w14:textId="77777777" w:rsidR="009F59BA" w:rsidRDefault="00B56D7F">
      <w:pPr>
        <w:spacing w:after="0" w:line="240" w:lineRule="auto"/>
        <w:rPr>
          <w:rFonts w:eastAsia="Times New Roman" w:cs="Times New Roman"/>
          <w:b/>
          <w:sz w:val="18"/>
          <w:szCs w:val="18"/>
          <w:lang w:val="en-US" w:eastAsia="en-AU"/>
        </w:rPr>
      </w:pPr>
      <w:r>
        <w:rPr>
          <w:rFonts w:eastAsia="Times New Roman" w:cs="Times New Roman"/>
          <w:b/>
          <w:sz w:val="18"/>
          <w:szCs w:val="18"/>
          <w:lang w:val="en-US" w:eastAsia="en-AU"/>
        </w:rPr>
        <w:t>The Contract Details are as follows:</w:t>
      </w:r>
    </w:p>
    <w:p w14:paraId="45A926A6" w14:textId="77777777" w:rsidR="009F59BA" w:rsidRDefault="00B56D7F">
      <w:pPr>
        <w:pStyle w:val="Heading2"/>
        <w:numPr>
          <w:ilvl w:val="0"/>
          <w:numId w:val="0"/>
        </w:numPr>
        <w:rPr>
          <w:lang w:val="en-US" w:eastAsia="zh-Hans"/>
        </w:rPr>
      </w:pPr>
      <w:r>
        <w:rPr>
          <w:rFonts w:hint="eastAsia"/>
          <w:lang w:val="en-US" w:eastAsia="zh-Hans"/>
        </w:rPr>
        <w:t>部分</w:t>
      </w:r>
      <w:r>
        <w:rPr>
          <w:rFonts w:hint="eastAsia"/>
          <w:lang w:val="en-US" w:eastAsia="zh-Hans"/>
        </w:rPr>
        <w:t>A</w:t>
      </w:r>
      <w:r>
        <w:rPr>
          <w:rFonts w:hint="eastAsia"/>
          <w:lang w:val="en-US" w:eastAsia="zh-Hans"/>
        </w:rPr>
        <w:t>：学校代表信息</w:t>
      </w:r>
    </w:p>
    <w:p w14:paraId="053C8706" w14:textId="77777777" w:rsidR="009F59BA" w:rsidRDefault="00B56D7F">
      <w:pPr>
        <w:pStyle w:val="NormalWeb"/>
        <w:spacing w:after="140"/>
        <w:jc w:val="both"/>
        <w:rPr>
          <w:rFonts w:ascii="Songti SC" w:eastAsia="Songti SC" w:hAnsi="Songti SC" w:cs="Songti SC"/>
          <w:color w:val="262626"/>
          <w:sz w:val="18"/>
          <w:szCs w:val="18"/>
          <w:lang w:val="en-US" w:eastAsia="zh-Hans" w:bidi="ar"/>
        </w:rPr>
      </w:pPr>
      <w:r>
        <w:rPr>
          <w:rFonts w:ascii="Songti SC" w:eastAsia="Songti SC" w:hAnsi="Songti SC" w:cs="Songti SC"/>
          <w:color w:val="262626"/>
          <w:sz w:val="18"/>
          <w:szCs w:val="18"/>
          <w:lang w:val="en-US" w:eastAsia="zh-CN" w:bidi="ar"/>
        </w:rPr>
        <w:t>学校代表可以是学校校长或代表，如国际学生</w:t>
      </w:r>
      <w:r>
        <w:rPr>
          <w:rFonts w:ascii="Songti SC" w:eastAsia="Songti SC" w:hAnsi="Songti SC" w:cs="Songti SC" w:hint="eastAsia"/>
          <w:color w:val="262626"/>
          <w:sz w:val="18"/>
          <w:szCs w:val="18"/>
          <w:lang w:val="en-US" w:eastAsia="zh-Hans" w:bidi="ar"/>
        </w:rPr>
        <w:t>部主任</w:t>
      </w:r>
      <w:r>
        <w:rPr>
          <w:rFonts w:ascii="Songti SC" w:eastAsia="Songti SC" w:hAnsi="Songti SC" w:cs="Songti SC"/>
          <w:color w:val="262626"/>
          <w:sz w:val="18"/>
          <w:szCs w:val="18"/>
          <w:lang w:val="en-US" w:eastAsia="zh-CN" w:bidi="ar"/>
        </w:rPr>
        <w:t>。</w:t>
      </w:r>
    </w:p>
    <w:p w14:paraId="7E14A70D" w14:textId="77777777" w:rsidR="009F59BA" w:rsidRDefault="00B56D7F">
      <w:pPr>
        <w:pStyle w:val="Heading2"/>
        <w:numPr>
          <w:ilvl w:val="0"/>
          <w:numId w:val="0"/>
        </w:numPr>
      </w:pPr>
      <w:r>
        <w:t>Section A: School representative details</w:t>
      </w:r>
    </w:p>
    <w:p w14:paraId="79598E90" w14:textId="77777777" w:rsidR="009F59BA" w:rsidRDefault="00B56D7F">
      <w:pPr>
        <w:pStyle w:val="BodyText"/>
      </w:pPr>
      <w:r>
        <w:t xml:space="preserve">The </w:t>
      </w:r>
      <w:proofErr w:type="gramStart"/>
      <w:r>
        <w:t>School</w:t>
      </w:r>
      <w:proofErr w:type="gramEnd"/>
      <w:r>
        <w:t xml:space="preserve"> representative may be the School Principal or delegate such as the International Student Coordinator.</w:t>
      </w:r>
    </w:p>
    <w:tbl>
      <w:tblPr>
        <w:tblStyle w:val="ISP-Simple"/>
        <w:tblW w:w="0" w:type="auto"/>
        <w:tblCellMar>
          <w:top w:w="0" w:type="dxa"/>
          <w:bottom w:w="0" w:type="dxa"/>
        </w:tblCellMar>
        <w:tblLook w:val="04A0" w:firstRow="1" w:lastRow="0" w:firstColumn="1" w:lastColumn="0" w:noHBand="0" w:noVBand="1"/>
        <w:tblDescription w:val="Student details table"/>
      </w:tblPr>
      <w:tblGrid>
        <w:gridCol w:w="2730"/>
        <w:gridCol w:w="7700"/>
      </w:tblGrid>
      <w:tr w:rsidR="009F59BA" w14:paraId="3718F364" w14:textId="77777777" w:rsidTr="009F59BA">
        <w:trPr>
          <w:cnfStyle w:val="100000000000" w:firstRow="1" w:lastRow="0" w:firstColumn="0" w:lastColumn="0" w:oddVBand="0" w:evenVBand="0" w:oddHBand="0" w:evenHBand="0" w:firstRowFirstColumn="0" w:firstRowLastColumn="0" w:lastRowFirstColumn="0" w:lastRowLastColumn="0"/>
          <w:trHeight w:val="374"/>
        </w:trPr>
        <w:tc>
          <w:tcPr>
            <w:cnfStyle w:val="001000000100" w:firstRow="0" w:lastRow="0" w:firstColumn="1" w:lastColumn="0" w:oddVBand="0" w:evenVBand="0" w:oddHBand="0" w:evenHBand="0" w:firstRowFirstColumn="1" w:firstRowLastColumn="0" w:lastRowFirstColumn="0" w:lastRowLastColumn="0"/>
            <w:tcW w:w="2730" w:type="dxa"/>
            <w:vAlign w:val="center"/>
          </w:tcPr>
          <w:p w14:paraId="7BBF196E" w14:textId="77777777" w:rsidR="009F59BA" w:rsidRDefault="00B56D7F">
            <w:pPr>
              <w:pStyle w:val="Questionstatementblue"/>
              <w:rPr>
                <w:sz w:val="18"/>
                <w:szCs w:val="20"/>
              </w:rPr>
            </w:pPr>
            <w:r>
              <w:rPr>
                <w:rFonts w:hint="eastAsia"/>
                <w:sz w:val="18"/>
                <w:szCs w:val="20"/>
                <w:lang w:eastAsia="zh-Hans"/>
              </w:rPr>
              <w:lastRenderedPageBreak/>
              <w:t>姓名</w:t>
            </w:r>
            <w:r>
              <w:rPr>
                <w:sz w:val="18"/>
                <w:szCs w:val="20"/>
              </w:rPr>
              <w:t>:</w:t>
            </w:r>
          </w:p>
        </w:tc>
        <w:tc>
          <w:tcPr>
            <w:tcW w:w="7700" w:type="dxa"/>
            <w:vAlign w:val="center"/>
          </w:tcPr>
          <w:p w14:paraId="3CCD0485" w14:textId="77777777" w:rsidR="009F59BA" w:rsidRDefault="009F59BA">
            <w:pPr>
              <w:cnfStyle w:val="100000000000" w:firstRow="1" w:lastRow="0" w:firstColumn="0" w:lastColumn="0" w:oddVBand="0" w:evenVBand="0" w:oddHBand="0" w:evenHBand="0" w:firstRowFirstColumn="0" w:firstRowLastColumn="0" w:lastRowFirstColumn="0" w:lastRowLastColumn="0"/>
            </w:pPr>
          </w:p>
          <w:p w14:paraId="7505501A" w14:textId="7777777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p w14:paraId="6EE4A5A0" w14:textId="7777777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p w14:paraId="6E3A2FDA" w14:textId="7777777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p w14:paraId="4EC876CE" w14:textId="7777777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p w14:paraId="5CB2D2D2" w14:textId="7777777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p w14:paraId="0966B410" w14:textId="7777777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p w14:paraId="2BC0695A" w14:textId="7777777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p w14:paraId="19A3D8BD" w14:textId="7777777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p w14:paraId="6D3F792F" w14:textId="0F967219"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tc>
      </w:tr>
      <w:tr w:rsidR="009F59BA" w14:paraId="37673C01" w14:textId="77777777" w:rsidTr="009F59BA">
        <w:trPr>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533E0BC8" w14:textId="77777777" w:rsidR="009F59BA" w:rsidRDefault="00B56D7F">
            <w:pPr>
              <w:pStyle w:val="Questionstatementblue"/>
              <w:rPr>
                <w:sz w:val="18"/>
                <w:szCs w:val="20"/>
              </w:rPr>
            </w:pPr>
            <w:r>
              <w:rPr>
                <w:rFonts w:hint="eastAsia"/>
                <w:sz w:val="18"/>
                <w:szCs w:val="20"/>
                <w:lang w:eastAsia="zh-Hans"/>
              </w:rPr>
              <w:t>职务</w:t>
            </w:r>
            <w:r>
              <w:rPr>
                <w:sz w:val="18"/>
                <w:szCs w:val="20"/>
              </w:rPr>
              <w:t>:</w:t>
            </w:r>
          </w:p>
        </w:tc>
        <w:tc>
          <w:tcPr>
            <w:tcW w:w="7700" w:type="dxa"/>
            <w:tcBorders>
              <w:left w:val="nil"/>
              <w:bottom w:val="single" w:sz="4" w:space="0" w:color="D9D9D9"/>
              <w:right w:val="nil"/>
              <w:tl2br w:val="nil"/>
              <w:tr2bl w:val="nil"/>
            </w:tcBorders>
            <w:vAlign w:val="center"/>
          </w:tcPr>
          <w:p w14:paraId="3F791636" w14:textId="77777777" w:rsidR="009F59BA" w:rsidRDefault="009F59BA">
            <w:pPr>
              <w:cnfStyle w:val="000000000000" w:firstRow="0" w:lastRow="0" w:firstColumn="0" w:lastColumn="0" w:oddVBand="0" w:evenVBand="0" w:oddHBand="0" w:evenHBand="0" w:firstRowFirstColumn="0" w:firstRowLastColumn="0" w:lastRowFirstColumn="0" w:lastRowLastColumn="0"/>
            </w:pPr>
          </w:p>
          <w:p w14:paraId="1CAA9B5C"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7CD59104"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54379961"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57A44530"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7C34A9BD"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17B13416"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0D44F69E"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0E56EA4D" w14:textId="0427FDEC"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tc>
      </w:tr>
      <w:tr w:rsidR="009F59BA" w14:paraId="2CD5E785" w14:textId="77777777" w:rsidTr="009F59BA">
        <w:trPr>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0E75B667" w14:textId="77777777" w:rsidR="009F59BA" w:rsidRDefault="00B56D7F">
            <w:pPr>
              <w:pStyle w:val="Questionstatementblue"/>
              <w:rPr>
                <w:sz w:val="18"/>
                <w:szCs w:val="20"/>
              </w:rPr>
            </w:pPr>
            <w:r>
              <w:rPr>
                <w:rFonts w:hint="eastAsia"/>
                <w:sz w:val="18"/>
                <w:szCs w:val="20"/>
                <w:lang w:eastAsia="zh-Hans"/>
              </w:rPr>
              <w:t>邮箱</w:t>
            </w:r>
            <w:r>
              <w:rPr>
                <w:sz w:val="18"/>
                <w:szCs w:val="20"/>
              </w:rPr>
              <w:t>:</w:t>
            </w:r>
          </w:p>
        </w:tc>
        <w:tc>
          <w:tcPr>
            <w:tcW w:w="7700" w:type="dxa"/>
            <w:tcBorders>
              <w:left w:val="nil"/>
              <w:bottom w:val="single" w:sz="4" w:space="0" w:color="D9D9D9"/>
              <w:right w:val="nil"/>
              <w:tl2br w:val="nil"/>
              <w:tr2bl w:val="nil"/>
            </w:tcBorders>
            <w:vAlign w:val="center"/>
          </w:tcPr>
          <w:p w14:paraId="0426BB02" w14:textId="77777777" w:rsidR="009F59BA" w:rsidRDefault="009F59BA">
            <w:pPr>
              <w:cnfStyle w:val="000000000000" w:firstRow="0" w:lastRow="0" w:firstColumn="0" w:lastColumn="0" w:oddVBand="0" w:evenVBand="0" w:oddHBand="0" w:evenHBand="0" w:firstRowFirstColumn="0" w:firstRowLastColumn="0" w:lastRowFirstColumn="0" w:lastRowLastColumn="0"/>
            </w:pPr>
          </w:p>
          <w:p w14:paraId="51E5FDD8"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1051C16C"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6997B283"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7D577721"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5EA81295"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07B8F64F"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54E33E32" w14:textId="70DDCAC6"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tc>
      </w:tr>
      <w:tr w:rsidR="009F59BA" w14:paraId="757A235E" w14:textId="77777777" w:rsidTr="009F59BA">
        <w:trPr>
          <w:trHeight w:val="374"/>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251FAD9D" w14:textId="77777777" w:rsidR="009F59BA" w:rsidRDefault="00B56D7F">
            <w:pPr>
              <w:pStyle w:val="Questionstatementblue"/>
              <w:rPr>
                <w:sz w:val="18"/>
                <w:szCs w:val="20"/>
              </w:rPr>
            </w:pPr>
            <w:r>
              <w:rPr>
                <w:rFonts w:hint="eastAsia"/>
                <w:sz w:val="18"/>
                <w:szCs w:val="20"/>
                <w:lang w:eastAsia="zh-Hans"/>
              </w:rPr>
              <w:t>电话</w:t>
            </w:r>
            <w:r>
              <w:rPr>
                <w:sz w:val="18"/>
                <w:szCs w:val="20"/>
              </w:rPr>
              <w:t>:</w:t>
            </w:r>
          </w:p>
        </w:tc>
        <w:tc>
          <w:tcPr>
            <w:tcW w:w="7700" w:type="dxa"/>
            <w:tcBorders>
              <w:left w:val="nil"/>
              <w:bottom w:val="single" w:sz="4" w:space="0" w:color="D9D9D9"/>
              <w:right w:val="nil"/>
              <w:tl2br w:val="nil"/>
              <w:tr2bl w:val="nil"/>
            </w:tcBorders>
            <w:vAlign w:val="center"/>
          </w:tcPr>
          <w:p w14:paraId="23EF3BF9" w14:textId="77777777" w:rsidR="009F59BA" w:rsidRDefault="009F59BA">
            <w:pPr>
              <w:cnfStyle w:val="000000000000" w:firstRow="0" w:lastRow="0" w:firstColumn="0" w:lastColumn="0" w:oddVBand="0" w:evenVBand="0" w:oddHBand="0" w:evenHBand="0" w:firstRowFirstColumn="0" w:firstRowLastColumn="0" w:lastRowFirstColumn="0" w:lastRowLastColumn="0"/>
            </w:pPr>
          </w:p>
          <w:p w14:paraId="2B37F439"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67EBBEE0"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478AB61D"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5BEAC619"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21E30B0B" w14:textId="77777777"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p w14:paraId="4B5420C6" w14:textId="58BE918F" w:rsidR="009C6995" w:rsidRPr="009C6995" w:rsidRDefault="009C6995" w:rsidP="009C6995">
            <w:pPr>
              <w:cnfStyle w:val="000000000000" w:firstRow="0" w:lastRow="0" w:firstColumn="0" w:lastColumn="0" w:oddVBand="0" w:evenVBand="0" w:oddHBand="0" w:evenHBand="0" w:firstRowFirstColumn="0" w:firstRowLastColumn="0" w:lastRowFirstColumn="0" w:lastRowLastColumn="0"/>
            </w:pPr>
          </w:p>
        </w:tc>
      </w:tr>
    </w:tbl>
    <w:p w14:paraId="69ABCC60" w14:textId="77777777" w:rsidR="009F59BA" w:rsidRDefault="00B56D7F">
      <w:pPr>
        <w:pStyle w:val="Heading2"/>
        <w:numPr>
          <w:ilvl w:val="0"/>
          <w:numId w:val="0"/>
        </w:numPr>
        <w:rPr>
          <w:lang w:val="en-US" w:eastAsia="zh-Hans"/>
        </w:rPr>
      </w:pPr>
      <w:r>
        <w:rPr>
          <w:rFonts w:hint="eastAsia"/>
          <w:lang w:val="en-US" w:eastAsia="zh-Hans"/>
        </w:rPr>
        <w:lastRenderedPageBreak/>
        <w:t>部分</w:t>
      </w:r>
      <w:r>
        <w:rPr>
          <w:rFonts w:hint="eastAsia"/>
          <w:lang w:val="en-US" w:eastAsia="zh-Hans"/>
        </w:rPr>
        <w:t>B</w:t>
      </w:r>
      <w:r>
        <w:rPr>
          <w:rFonts w:hint="eastAsia"/>
          <w:lang w:val="en-US" w:eastAsia="zh-Hans"/>
        </w:rPr>
        <w:t>：学生信息</w:t>
      </w:r>
    </w:p>
    <w:p w14:paraId="7ECC6932" w14:textId="77777777" w:rsidR="009F59BA" w:rsidRDefault="00B56D7F">
      <w:pPr>
        <w:pStyle w:val="Heading2"/>
        <w:numPr>
          <w:ilvl w:val="0"/>
          <w:numId w:val="0"/>
        </w:numPr>
      </w:pPr>
      <w:r>
        <w:t>Section B: Student details</w:t>
      </w:r>
    </w:p>
    <w:tbl>
      <w:tblPr>
        <w:tblStyle w:val="ISP-Simple"/>
        <w:tblW w:w="0" w:type="auto"/>
        <w:tblCellMar>
          <w:top w:w="0" w:type="dxa"/>
          <w:bottom w:w="0" w:type="dxa"/>
        </w:tblCellMar>
        <w:tblLook w:val="04A0" w:firstRow="1" w:lastRow="0" w:firstColumn="1" w:lastColumn="0" w:noHBand="0" w:noVBand="1"/>
        <w:tblDescription w:val="Student details table"/>
      </w:tblPr>
      <w:tblGrid>
        <w:gridCol w:w="2730"/>
        <w:gridCol w:w="7700"/>
      </w:tblGrid>
      <w:tr w:rsidR="009F59BA" w14:paraId="7DE99B86" w14:textId="77777777" w:rsidTr="009F59BA">
        <w:trPr>
          <w:cnfStyle w:val="100000000000" w:firstRow="1" w:lastRow="0" w:firstColumn="0" w:lastColumn="0" w:oddVBand="0" w:evenVBand="0" w:oddHBand="0" w:evenHBand="0" w:firstRowFirstColumn="0" w:firstRowLastColumn="0" w:lastRowFirstColumn="0" w:lastRowLastColumn="0"/>
          <w:trHeight w:val="347"/>
        </w:trPr>
        <w:tc>
          <w:tcPr>
            <w:cnfStyle w:val="001000000100" w:firstRow="0" w:lastRow="0" w:firstColumn="1" w:lastColumn="0" w:oddVBand="0" w:evenVBand="0" w:oddHBand="0" w:evenHBand="0" w:firstRowFirstColumn="1" w:firstRowLastColumn="0" w:lastRowFirstColumn="0" w:lastRowLastColumn="0"/>
            <w:tcW w:w="2730" w:type="dxa"/>
            <w:vAlign w:val="center"/>
          </w:tcPr>
          <w:p w14:paraId="02EC99B4" w14:textId="77777777" w:rsidR="009F59BA" w:rsidRDefault="00B56D7F">
            <w:pPr>
              <w:pStyle w:val="Questionstatementblue"/>
              <w:rPr>
                <w:sz w:val="18"/>
                <w:szCs w:val="20"/>
              </w:rPr>
            </w:pPr>
            <w:bookmarkStart w:id="2" w:name="RowTitle_1" w:colFirst="0" w:colLast="0"/>
            <w:r>
              <w:rPr>
                <w:rFonts w:hint="eastAsia"/>
                <w:sz w:val="18"/>
                <w:szCs w:val="20"/>
                <w:lang w:eastAsia="zh-Hans"/>
              </w:rPr>
              <w:t>姓氏</w:t>
            </w:r>
            <w:r>
              <w:rPr>
                <w:sz w:val="18"/>
                <w:szCs w:val="20"/>
              </w:rPr>
              <w:t>:</w:t>
            </w:r>
          </w:p>
        </w:tc>
        <w:tc>
          <w:tcPr>
            <w:tcW w:w="7700" w:type="dxa"/>
            <w:vAlign w:val="center"/>
          </w:tcPr>
          <w:p w14:paraId="06BB055F" w14:textId="77777777" w:rsidR="009F59BA" w:rsidRDefault="009F59BA">
            <w:pPr>
              <w:cnfStyle w:val="100000000000" w:firstRow="1" w:lastRow="0" w:firstColumn="0" w:lastColumn="0" w:oddVBand="0" w:evenVBand="0" w:oddHBand="0" w:evenHBand="0" w:firstRowFirstColumn="0" w:firstRowLastColumn="0" w:lastRowFirstColumn="0" w:lastRowLastColumn="0"/>
            </w:pPr>
          </w:p>
          <w:p w14:paraId="094B439B" w14:textId="7777777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p w14:paraId="49D14FA7" w14:textId="4FC9BC57" w:rsidR="009C6995" w:rsidRPr="009C6995" w:rsidRDefault="009C6995" w:rsidP="009C6995">
            <w:pPr>
              <w:cnfStyle w:val="100000000000" w:firstRow="1" w:lastRow="0" w:firstColumn="0" w:lastColumn="0" w:oddVBand="0" w:evenVBand="0" w:oddHBand="0" w:evenHBand="0" w:firstRowFirstColumn="0" w:firstRowLastColumn="0" w:lastRowFirstColumn="0" w:lastRowLastColumn="0"/>
            </w:pPr>
          </w:p>
        </w:tc>
      </w:tr>
      <w:tr w:rsidR="009F59BA" w14:paraId="12772F46"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06005D11" w14:textId="77777777" w:rsidR="009F59BA" w:rsidRDefault="00B56D7F">
            <w:pPr>
              <w:pStyle w:val="Questionstatementblue"/>
              <w:rPr>
                <w:sz w:val="18"/>
                <w:szCs w:val="20"/>
              </w:rPr>
            </w:pPr>
            <w:r>
              <w:rPr>
                <w:rFonts w:hint="eastAsia"/>
                <w:sz w:val="18"/>
                <w:szCs w:val="20"/>
                <w:lang w:eastAsia="zh-Hans"/>
              </w:rPr>
              <w:t>名字</w:t>
            </w:r>
            <w:r>
              <w:rPr>
                <w:sz w:val="18"/>
                <w:szCs w:val="20"/>
              </w:rPr>
              <w:t>:</w:t>
            </w:r>
          </w:p>
        </w:tc>
        <w:tc>
          <w:tcPr>
            <w:tcW w:w="7700" w:type="dxa"/>
            <w:tcBorders>
              <w:left w:val="nil"/>
              <w:bottom w:val="single" w:sz="4" w:space="0" w:color="D9D9D9"/>
              <w:right w:val="nil"/>
              <w:tl2br w:val="nil"/>
              <w:tr2bl w:val="nil"/>
            </w:tcBorders>
            <w:vAlign w:val="center"/>
          </w:tcPr>
          <w:p w14:paraId="56FF128A" w14:textId="77777777" w:rsidR="009F59BA" w:rsidRDefault="009F59BA">
            <w:pPr>
              <w:cnfStyle w:val="000000000000" w:firstRow="0" w:lastRow="0" w:firstColumn="0" w:lastColumn="0" w:oddVBand="0" w:evenVBand="0" w:oddHBand="0" w:evenHBand="0" w:firstRowFirstColumn="0" w:firstRowLastColumn="0" w:lastRowFirstColumn="0" w:lastRowLastColumn="0"/>
            </w:pPr>
          </w:p>
        </w:tc>
      </w:tr>
      <w:tr w:rsidR="009F59BA" w14:paraId="3E549CBF"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015D3C91" w14:textId="77777777" w:rsidR="009F59BA" w:rsidRDefault="00B56D7F">
            <w:pPr>
              <w:pStyle w:val="Questionstatementblue"/>
              <w:rPr>
                <w:sz w:val="18"/>
                <w:szCs w:val="20"/>
              </w:rPr>
            </w:pPr>
            <w:r>
              <w:rPr>
                <w:rFonts w:hint="eastAsia"/>
                <w:sz w:val="18"/>
                <w:szCs w:val="20"/>
                <w:lang w:eastAsia="zh-Hans"/>
              </w:rPr>
              <w:t>学生学号</w:t>
            </w:r>
            <w:r>
              <w:rPr>
                <w:sz w:val="18"/>
                <w:szCs w:val="20"/>
              </w:rPr>
              <w:t>:</w:t>
            </w:r>
          </w:p>
        </w:tc>
        <w:tc>
          <w:tcPr>
            <w:tcW w:w="7700" w:type="dxa"/>
            <w:tcBorders>
              <w:left w:val="nil"/>
              <w:bottom w:val="single" w:sz="4" w:space="0" w:color="D9D9D9"/>
              <w:right w:val="nil"/>
              <w:tl2br w:val="nil"/>
              <w:tr2bl w:val="nil"/>
            </w:tcBorders>
            <w:vAlign w:val="center"/>
          </w:tcPr>
          <w:p w14:paraId="70E939A0" w14:textId="77777777" w:rsidR="009F59BA" w:rsidRDefault="009F59BA">
            <w:pPr>
              <w:cnfStyle w:val="000000000000" w:firstRow="0" w:lastRow="0" w:firstColumn="0" w:lastColumn="0" w:oddVBand="0" w:evenVBand="0" w:oddHBand="0" w:evenHBand="0" w:firstRowFirstColumn="0" w:firstRowLastColumn="0" w:lastRowFirstColumn="0" w:lastRowLastColumn="0"/>
            </w:pPr>
          </w:p>
        </w:tc>
      </w:tr>
      <w:tr w:rsidR="009F59BA" w14:paraId="3BBEB302"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4F0E26E0" w14:textId="77777777" w:rsidR="009F59BA" w:rsidRDefault="00B56D7F">
            <w:pPr>
              <w:pStyle w:val="Questionstatementblue"/>
              <w:rPr>
                <w:sz w:val="18"/>
                <w:szCs w:val="20"/>
              </w:rPr>
            </w:pPr>
            <w:r>
              <w:rPr>
                <w:rFonts w:hint="eastAsia"/>
                <w:sz w:val="18"/>
                <w:szCs w:val="20"/>
                <w:lang w:eastAsia="zh-Hans"/>
              </w:rPr>
              <w:t>性别</w:t>
            </w:r>
            <w:r>
              <w:rPr>
                <w:sz w:val="18"/>
                <w:szCs w:val="20"/>
                <w:lang w:eastAsia="zh-Hans"/>
              </w:rPr>
              <w:t xml:space="preserve"> </w:t>
            </w:r>
            <w:r>
              <w:rPr>
                <w:sz w:val="18"/>
                <w:szCs w:val="20"/>
              </w:rPr>
              <w:t>(</w:t>
            </w:r>
            <w:r>
              <w:rPr>
                <w:rFonts w:hint="eastAsia"/>
                <w:sz w:val="18"/>
                <w:szCs w:val="20"/>
                <w:lang w:eastAsia="zh-Hans"/>
              </w:rPr>
              <w:t>女性</w:t>
            </w:r>
            <w:r>
              <w:rPr>
                <w:sz w:val="18"/>
                <w:szCs w:val="20"/>
              </w:rPr>
              <w:t xml:space="preserve">/ </w:t>
            </w:r>
            <w:r>
              <w:rPr>
                <w:rFonts w:hint="eastAsia"/>
                <w:sz w:val="18"/>
                <w:szCs w:val="20"/>
                <w:lang w:eastAsia="zh-Hans"/>
              </w:rPr>
              <w:t>男性</w:t>
            </w:r>
            <w:r>
              <w:rPr>
                <w:sz w:val="18"/>
                <w:szCs w:val="20"/>
              </w:rPr>
              <w:t>):</w:t>
            </w:r>
          </w:p>
        </w:tc>
        <w:tc>
          <w:tcPr>
            <w:tcW w:w="7700" w:type="dxa"/>
            <w:tcBorders>
              <w:left w:val="nil"/>
              <w:bottom w:val="single" w:sz="4" w:space="0" w:color="D9D9D9"/>
              <w:right w:val="nil"/>
              <w:tl2br w:val="nil"/>
              <w:tr2bl w:val="nil"/>
            </w:tcBorders>
            <w:vAlign w:val="center"/>
          </w:tcPr>
          <w:p w14:paraId="6CF630E5" w14:textId="77777777" w:rsidR="009F59BA" w:rsidRDefault="009F59BA">
            <w:pPr>
              <w:cnfStyle w:val="000000000000" w:firstRow="0" w:lastRow="0" w:firstColumn="0" w:lastColumn="0" w:oddVBand="0" w:evenVBand="0" w:oddHBand="0" w:evenHBand="0" w:firstRowFirstColumn="0" w:firstRowLastColumn="0" w:lastRowFirstColumn="0" w:lastRowLastColumn="0"/>
            </w:pPr>
          </w:p>
        </w:tc>
      </w:tr>
      <w:tr w:rsidR="009F59BA" w14:paraId="1F472D89"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1DE62A45" w14:textId="77777777" w:rsidR="009F59BA" w:rsidRDefault="00B56D7F">
            <w:pPr>
              <w:pStyle w:val="Questionstatementblue"/>
              <w:rPr>
                <w:sz w:val="18"/>
                <w:szCs w:val="20"/>
              </w:rPr>
            </w:pPr>
            <w:r>
              <w:rPr>
                <w:rFonts w:hint="eastAsia"/>
                <w:sz w:val="18"/>
                <w:szCs w:val="20"/>
                <w:lang w:eastAsia="zh-Hans"/>
              </w:rPr>
              <w:t>国籍</w:t>
            </w:r>
            <w:r>
              <w:rPr>
                <w:sz w:val="18"/>
                <w:szCs w:val="20"/>
              </w:rPr>
              <w:t>:</w:t>
            </w:r>
          </w:p>
        </w:tc>
        <w:tc>
          <w:tcPr>
            <w:tcW w:w="7700" w:type="dxa"/>
            <w:tcBorders>
              <w:left w:val="nil"/>
              <w:bottom w:val="single" w:sz="4" w:space="0" w:color="D9D9D9"/>
              <w:right w:val="nil"/>
              <w:tl2br w:val="nil"/>
              <w:tr2bl w:val="nil"/>
            </w:tcBorders>
            <w:vAlign w:val="center"/>
          </w:tcPr>
          <w:p w14:paraId="21F06B0A" w14:textId="77777777" w:rsidR="009F59BA" w:rsidRDefault="009F59BA">
            <w:pPr>
              <w:cnfStyle w:val="000000000000" w:firstRow="0" w:lastRow="0" w:firstColumn="0" w:lastColumn="0" w:oddVBand="0" w:evenVBand="0" w:oddHBand="0" w:evenHBand="0" w:firstRowFirstColumn="0" w:firstRowLastColumn="0" w:lastRowFirstColumn="0" w:lastRowLastColumn="0"/>
            </w:pPr>
          </w:p>
        </w:tc>
      </w:tr>
      <w:tr w:rsidR="009F59BA" w14:paraId="6CE5205B"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Align w:val="center"/>
          </w:tcPr>
          <w:p w14:paraId="08AA9E84" w14:textId="77777777" w:rsidR="009F59BA" w:rsidRDefault="00B56D7F">
            <w:pPr>
              <w:pStyle w:val="Questionstatementblue"/>
              <w:rPr>
                <w:sz w:val="18"/>
                <w:szCs w:val="20"/>
              </w:rPr>
            </w:pPr>
            <w:r>
              <w:rPr>
                <w:rFonts w:hint="eastAsia"/>
                <w:sz w:val="18"/>
                <w:szCs w:val="20"/>
                <w:lang w:eastAsia="zh-Hans"/>
              </w:rPr>
              <w:t>在本国的地址</w:t>
            </w:r>
            <w:r>
              <w:rPr>
                <w:sz w:val="18"/>
                <w:szCs w:val="20"/>
              </w:rPr>
              <w:t>:</w:t>
            </w:r>
          </w:p>
        </w:tc>
        <w:tc>
          <w:tcPr>
            <w:tcW w:w="7700" w:type="dxa"/>
            <w:tcBorders>
              <w:left w:val="nil"/>
              <w:bottom w:val="single" w:sz="4" w:space="0" w:color="D9D9D9"/>
              <w:right w:val="nil"/>
              <w:tl2br w:val="nil"/>
              <w:tr2bl w:val="nil"/>
            </w:tcBorders>
            <w:vAlign w:val="center"/>
          </w:tcPr>
          <w:p w14:paraId="148FD4D8" w14:textId="77777777" w:rsidR="009F59BA" w:rsidRDefault="009F59BA">
            <w:pPr>
              <w:cnfStyle w:val="000000000000" w:firstRow="0" w:lastRow="0" w:firstColumn="0" w:lastColumn="0" w:oddVBand="0" w:evenVBand="0" w:oddHBand="0" w:evenHBand="0" w:firstRowFirstColumn="0" w:firstRowLastColumn="0" w:lastRowFirstColumn="0" w:lastRowLastColumn="0"/>
            </w:pPr>
          </w:p>
        </w:tc>
      </w:tr>
      <w:tr w:rsidR="009F59BA" w14:paraId="28B42562" w14:textId="77777777" w:rsidTr="009F59BA">
        <w:trPr>
          <w:trHeight w:val="405"/>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tcBorders>
            <w:vAlign w:val="center"/>
          </w:tcPr>
          <w:p w14:paraId="2D17449C" w14:textId="77777777" w:rsidR="009F59BA" w:rsidRDefault="00B56D7F">
            <w:pPr>
              <w:pStyle w:val="Questionstatementblue"/>
              <w:rPr>
                <w:sz w:val="18"/>
                <w:szCs w:val="20"/>
              </w:rPr>
            </w:pPr>
            <w:r>
              <w:rPr>
                <w:rFonts w:hint="eastAsia"/>
                <w:sz w:val="18"/>
                <w:szCs w:val="20"/>
                <w:lang w:eastAsia="zh-Hans"/>
              </w:rPr>
              <w:t>学生联系方式</w:t>
            </w:r>
            <w:r>
              <w:rPr>
                <w:sz w:val="18"/>
                <w:szCs w:val="20"/>
              </w:rPr>
              <w:t>:</w:t>
            </w:r>
          </w:p>
        </w:tc>
        <w:tc>
          <w:tcPr>
            <w:tcW w:w="7700" w:type="dxa"/>
            <w:tcBorders>
              <w:left w:val="nil"/>
              <w:bottom w:val="single" w:sz="4" w:space="0" w:color="D9D9D9"/>
              <w:right w:val="nil"/>
              <w:tl2br w:val="nil"/>
              <w:tr2bl w:val="nil"/>
            </w:tcBorders>
            <w:vAlign w:val="center"/>
          </w:tcPr>
          <w:p w14:paraId="70AFF0C2" w14:textId="77777777" w:rsidR="009F59BA" w:rsidRDefault="00B56D7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lang w:val="en-US" w:eastAsia="zh-Hans"/>
              </w:rPr>
              <w:t>手机</w:t>
            </w:r>
            <w:r>
              <w:rPr>
                <w:sz w:val="18"/>
              </w:rPr>
              <w:t>:</w:t>
            </w:r>
          </w:p>
        </w:tc>
      </w:tr>
      <w:tr w:rsidR="009F59BA" w14:paraId="09A5F9B8" w14:textId="77777777" w:rsidTr="009F59BA">
        <w:trPr>
          <w:trHeight w:val="405"/>
        </w:trPr>
        <w:tc>
          <w:tcPr>
            <w:cnfStyle w:val="001000000000" w:firstRow="0" w:lastRow="0" w:firstColumn="1" w:lastColumn="0" w:oddVBand="0" w:evenVBand="0" w:oddHBand="0" w:evenHBand="0" w:firstRowFirstColumn="0" w:firstRowLastColumn="0" w:lastRowFirstColumn="0" w:lastRowLastColumn="0"/>
            <w:tcW w:w="2730" w:type="dxa"/>
            <w:vMerge/>
            <w:vAlign w:val="center"/>
          </w:tcPr>
          <w:p w14:paraId="220AF174" w14:textId="77777777" w:rsidR="009F59BA" w:rsidRDefault="009F59BA">
            <w:pPr>
              <w:pStyle w:val="Questionstatementblue"/>
              <w:rPr>
                <w:b w:val="0"/>
                <w:color w:val="333333"/>
                <w:sz w:val="18"/>
                <w:szCs w:val="20"/>
                <w:lang w:val="en-AU"/>
              </w:rPr>
            </w:pPr>
          </w:p>
        </w:tc>
        <w:tc>
          <w:tcPr>
            <w:tcW w:w="7700" w:type="dxa"/>
            <w:tcBorders>
              <w:left w:val="nil"/>
              <w:bottom w:val="single" w:sz="4" w:space="0" w:color="D9D9D9"/>
              <w:right w:val="nil"/>
              <w:tl2br w:val="nil"/>
              <w:tr2bl w:val="nil"/>
            </w:tcBorders>
            <w:vAlign w:val="center"/>
          </w:tcPr>
          <w:p w14:paraId="18DDA23F" w14:textId="77777777" w:rsidR="009F59BA" w:rsidRDefault="00B56D7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lang w:val="en-US" w:eastAsia="zh-Hans"/>
              </w:rPr>
              <w:t>邮箱</w:t>
            </w:r>
            <w:r>
              <w:rPr>
                <w:sz w:val="18"/>
              </w:rPr>
              <w:t>:</w:t>
            </w:r>
          </w:p>
        </w:tc>
      </w:tr>
      <w:tr w:rsidR="009F59BA" w14:paraId="6B4F6ED8"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tcBorders>
            <w:vAlign w:val="center"/>
          </w:tcPr>
          <w:p w14:paraId="3F69CF7A" w14:textId="77777777" w:rsidR="009F59BA" w:rsidRDefault="00B56D7F">
            <w:pPr>
              <w:pStyle w:val="Questionstatementblue"/>
              <w:rPr>
                <w:b w:val="0"/>
                <w:color w:val="333333"/>
                <w:sz w:val="18"/>
                <w:szCs w:val="20"/>
                <w:lang w:val="en-AU"/>
              </w:rPr>
            </w:pPr>
            <w:r>
              <w:rPr>
                <w:rFonts w:hint="eastAsia"/>
                <w:sz w:val="18"/>
                <w:szCs w:val="20"/>
                <w:lang w:eastAsia="zh-Hans"/>
              </w:rPr>
              <w:t>紧急联络人</w:t>
            </w:r>
            <w:r>
              <w:rPr>
                <w:sz w:val="18"/>
                <w:szCs w:val="20"/>
              </w:rPr>
              <w:t xml:space="preserve"> (</w:t>
            </w:r>
            <w:r>
              <w:rPr>
                <w:rFonts w:hint="eastAsia"/>
                <w:sz w:val="18"/>
                <w:szCs w:val="20"/>
                <w:lang w:eastAsia="zh-Hans"/>
              </w:rPr>
              <w:t>如：家长</w:t>
            </w:r>
            <w:r>
              <w:rPr>
                <w:sz w:val="18"/>
                <w:szCs w:val="20"/>
              </w:rPr>
              <w:t>)</w:t>
            </w:r>
          </w:p>
        </w:tc>
        <w:tc>
          <w:tcPr>
            <w:tcW w:w="7700" w:type="dxa"/>
            <w:tcBorders>
              <w:left w:val="nil"/>
              <w:bottom w:val="single" w:sz="4" w:space="0" w:color="D9D9D9"/>
              <w:right w:val="nil"/>
              <w:tl2br w:val="nil"/>
              <w:tr2bl w:val="nil"/>
            </w:tcBorders>
            <w:vAlign w:val="center"/>
          </w:tcPr>
          <w:p w14:paraId="594947AC" w14:textId="77777777" w:rsidR="009F59BA" w:rsidRDefault="00B56D7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lang w:val="en-US" w:eastAsia="zh-Hans"/>
              </w:rPr>
              <w:t>姓名</w:t>
            </w:r>
            <w:r>
              <w:rPr>
                <w:sz w:val="18"/>
              </w:rPr>
              <w:t xml:space="preserve">: </w:t>
            </w:r>
          </w:p>
        </w:tc>
      </w:tr>
      <w:tr w:rsidR="009F59BA" w14:paraId="6F01C59F"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hemeColor="background1" w:themeShade="D9"/>
            </w:tcBorders>
            <w:vAlign w:val="center"/>
          </w:tcPr>
          <w:p w14:paraId="615C3ABF" w14:textId="77777777" w:rsidR="009F59BA" w:rsidRDefault="009F59BA">
            <w:pPr>
              <w:pStyle w:val="Questionstatementblue"/>
              <w:rPr>
                <w:b w:val="0"/>
                <w:color w:val="333333"/>
                <w:sz w:val="18"/>
                <w:szCs w:val="20"/>
                <w:lang w:val="en-AU"/>
              </w:rPr>
            </w:pPr>
          </w:p>
        </w:tc>
        <w:tc>
          <w:tcPr>
            <w:tcW w:w="7700" w:type="dxa"/>
            <w:tcBorders>
              <w:left w:val="nil"/>
              <w:bottom w:val="single" w:sz="4" w:space="0" w:color="D9D9D9"/>
              <w:right w:val="nil"/>
              <w:tl2br w:val="nil"/>
              <w:tr2bl w:val="nil"/>
            </w:tcBorders>
            <w:vAlign w:val="center"/>
          </w:tcPr>
          <w:p w14:paraId="2A4688FB" w14:textId="77777777" w:rsidR="009F59BA" w:rsidRDefault="00B56D7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lang w:val="en-US" w:eastAsia="zh-Hans"/>
              </w:rPr>
              <w:t>电话</w:t>
            </w:r>
            <w:r>
              <w:rPr>
                <w:sz w:val="18"/>
                <w:lang w:eastAsia="zh-Hans"/>
              </w:rPr>
              <w:t>/</w:t>
            </w:r>
            <w:r>
              <w:rPr>
                <w:rFonts w:hint="eastAsia"/>
                <w:sz w:val="18"/>
                <w:lang w:val="en-US" w:eastAsia="zh-Hans"/>
              </w:rPr>
              <w:t>手机</w:t>
            </w:r>
            <w:r>
              <w:rPr>
                <w:sz w:val="18"/>
              </w:rPr>
              <w:t>:</w:t>
            </w:r>
          </w:p>
        </w:tc>
      </w:tr>
      <w:tr w:rsidR="009F59BA" w14:paraId="3359F1DA"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Merge/>
            <w:tcBorders>
              <w:top w:val="single" w:sz="4" w:space="0" w:color="D9D9D9" w:themeColor="background1" w:themeShade="D9"/>
            </w:tcBorders>
            <w:vAlign w:val="center"/>
          </w:tcPr>
          <w:p w14:paraId="320746B2" w14:textId="77777777" w:rsidR="009F59BA" w:rsidRDefault="009F59BA">
            <w:pPr>
              <w:pStyle w:val="Questionstatementblue"/>
              <w:rPr>
                <w:b w:val="0"/>
                <w:color w:val="333333"/>
                <w:sz w:val="18"/>
                <w:szCs w:val="20"/>
                <w:lang w:val="en-AU"/>
              </w:rPr>
            </w:pPr>
          </w:p>
        </w:tc>
        <w:tc>
          <w:tcPr>
            <w:tcW w:w="7700" w:type="dxa"/>
            <w:tcBorders>
              <w:left w:val="nil"/>
              <w:bottom w:val="single" w:sz="4" w:space="0" w:color="D9D9D9"/>
              <w:right w:val="nil"/>
              <w:tl2br w:val="nil"/>
              <w:tr2bl w:val="nil"/>
            </w:tcBorders>
            <w:vAlign w:val="center"/>
          </w:tcPr>
          <w:p w14:paraId="5C2FDDB9" w14:textId="77777777" w:rsidR="009F59BA" w:rsidRDefault="00B56D7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lang w:val="en-US" w:eastAsia="zh-Hans"/>
              </w:rPr>
              <w:t>邮箱</w:t>
            </w:r>
            <w:r>
              <w:rPr>
                <w:sz w:val="18"/>
              </w:rPr>
              <w:t>:</w:t>
            </w:r>
          </w:p>
        </w:tc>
      </w:tr>
      <w:tr w:rsidR="009F59BA" w14:paraId="387B12D7"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Merge w:val="restart"/>
            <w:tcBorders>
              <w:top w:val="single" w:sz="4" w:space="0" w:color="D9D9D9" w:themeColor="background1" w:themeShade="D9"/>
            </w:tcBorders>
            <w:vAlign w:val="center"/>
          </w:tcPr>
          <w:p w14:paraId="1CA00466" w14:textId="77777777" w:rsidR="009F59BA" w:rsidRDefault="00B56D7F">
            <w:pPr>
              <w:pStyle w:val="Questionstatementblue"/>
              <w:rPr>
                <w:b w:val="0"/>
                <w:color w:val="333333"/>
                <w:sz w:val="18"/>
                <w:szCs w:val="20"/>
                <w:lang w:val="en-AU" w:eastAsia="zh-CN"/>
              </w:rPr>
            </w:pPr>
            <w:r>
              <w:rPr>
                <w:rFonts w:hint="eastAsia"/>
                <w:sz w:val="18"/>
                <w:szCs w:val="20"/>
                <w:lang w:eastAsia="zh-Hans"/>
              </w:rPr>
              <w:t>备用联系人</w:t>
            </w:r>
            <w:r>
              <w:rPr>
                <w:sz w:val="18"/>
                <w:szCs w:val="20"/>
                <w:lang w:eastAsia="zh-CN"/>
              </w:rPr>
              <w:t>(</w:t>
            </w:r>
            <w:r>
              <w:rPr>
                <w:rFonts w:hint="eastAsia"/>
                <w:sz w:val="18"/>
                <w:szCs w:val="20"/>
                <w:lang w:eastAsia="zh-Hans"/>
              </w:rPr>
              <w:t>如：另一位家长</w:t>
            </w:r>
            <w:r>
              <w:rPr>
                <w:sz w:val="18"/>
                <w:szCs w:val="20"/>
                <w:lang w:eastAsia="zh-CN"/>
              </w:rPr>
              <w:t>)</w:t>
            </w:r>
          </w:p>
        </w:tc>
        <w:tc>
          <w:tcPr>
            <w:tcW w:w="7700" w:type="dxa"/>
            <w:tcBorders>
              <w:left w:val="nil"/>
              <w:bottom w:val="single" w:sz="4" w:space="0" w:color="D9D9D9"/>
              <w:right w:val="nil"/>
              <w:tl2br w:val="nil"/>
              <w:tr2bl w:val="nil"/>
            </w:tcBorders>
            <w:vAlign w:val="center"/>
          </w:tcPr>
          <w:p w14:paraId="41D58C7B" w14:textId="77777777" w:rsidR="009F59BA" w:rsidRDefault="00B56D7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lang w:val="en-US" w:eastAsia="zh-Hans"/>
              </w:rPr>
              <w:t>姓名</w:t>
            </w:r>
            <w:r>
              <w:rPr>
                <w:sz w:val="18"/>
              </w:rPr>
              <w:t>:</w:t>
            </w:r>
          </w:p>
        </w:tc>
      </w:tr>
      <w:tr w:rsidR="009F59BA" w14:paraId="7D35B25C"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Merge/>
            <w:vAlign w:val="center"/>
          </w:tcPr>
          <w:p w14:paraId="648E98DF" w14:textId="77777777" w:rsidR="009F59BA" w:rsidRDefault="009F59BA">
            <w:pPr>
              <w:pStyle w:val="Questionstatementblue"/>
              <w:rPr>
                <w:b w:val="0"/>
                <w:color w:val="333333"/>
                <w:sz w:val="18"/>
                <w:szCs w:val="20"/>
                <w:lang w:val="en-AU"/>
              </w:rPr>
            </w:pPr>
          </w:p>
        </w:tc>
        <w:tc>
          <w:tcPr>
            <w:tcW w:w="7700" w:type="dxa"/>
            <w:tcBorders>
              <w:left w:val="nil"/>
              <w:bottom w:val="single" w:sz="4" w:space="0" w:color="D9D9D9"/>
              <w:right w:val="nil"/>
              <w:tl2br w:val="nil"/>
              <w:tr2bl w:val="nil"/>
            </w:tcBorders>
            <w:vAlign w:val="center"/>
          </w:tcPr>
          <w:p w14:paraId="4D8B89E3" w14:textId="77777777" w:rsidR="009F59BA" w:rsidRDefault="00B56D7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lang w:val="en-US" w:eastAsia="zh-Hans"/>
              </w:rPr>
              <w:t>电话</w:t>
            </w:r>
            <w:r>
              <w:rPr>
                <w:sz w:val="18"/>
                <w:lang w:eastAsia="zh-Hans"/>
              </w:rPr>
              <w:t>/</w:t>
            </w:r>
            <w:r>
              <w:rPr>
                <w:rFonts w:hint="eastAsia"/>
                <w:sz w:val="18"/>
                <w:lang w:val="en-US" w:eastAsia="zh-Hans"/>
              </w:rPr>
              <w:t>手机</w:t>
            </w:r>
            <w:r>
              <w:rPr>
                <w:sz w:val="18"/>
              </w:rPr>
              <w:t>:</w:t>
            </w:r>
          </w:p>
        </w:tc>
      </w:tr>
      <w:tr w:rsidR="009F59BA" w14:paraId="080634C1" w14:textId="77777777" w:rsidTr="009F59BA">
        <w:trPr>
          <w:trHeight w:val="347"/>
        </w:trPr>
        <w:tc>
          <w:tcPr>
            <w:cnfStyle w:val="001000000000" w:firstRow="0" w:lastRow="0" w:firstColumn="1" w:lastColumn="0" w:oddVBand="0" w:evenVBand="0" w:oddHBand="0" w:evenHBand="0" w:firstRowFirstColumn="0" w:firstRowLastColumn="0" w:lastRowFirstColumn="0" w:lastRowLastColumn="0"/>
            <w:tcW w:w="2730" w:type="dxa"/>
            <w:vMerge/>
            <w:vAlign w:val="center"/>
          </w:tcPr>
          <w:p w14:paraId="10087F04" w14:textId="77777777" w:rsidR="009F59BA" w:rsidRDefault="009F59BA">
            <w:pPr>
              <w:pStyle w:val="Questionstatementblue"/>
              <w:rPr>
                <w:b w:val="0"/>
                <w:color w:val="333333"/>
                <w:sz w:val="18"/>
                <w:szCs w:val="20"/>
                <w:lang w:val="en-AU"/>
              </w:rPr>
            </w:pPr>
          </w:p>
        </w:tc>
        <w:tc>
          <w:tcPr>
            <w:tcW w:w="7700" w:type="dxa"/>
            <w:tcBorders>
              <w:left w:val="nil"/>
              <w:bottom w:val="single" w:sz="4" w:space="0" w:color="D9D9D9"/>
              <w:right w:val="nil"/>
              <w:tl2br w:val="nil"/>
              <w:tr2bl w:val="nil"/>
            </w:tcBorders>
            <w:vAlign w:val="center"/>
          </w:tcPr>
          <w:p w14:paraId="30FD7F37" w14:textId="77777777" w:rsidR="009F59BA" w:rsidRDefault="00B56D7F">
            <w:pPr>
              <w:cnfStyle w:val="000000000000" w:firstRow="0" w:lastRow="0" w:firstColumn="0" w:lastColumn="0" w:oddVBand="0" w:evenVBand="0" w:oddHBand="0" w:evenHBand="0" w:firstRowFirstColumn="0" w:firstRowLastColumn="0" w:lastRowFirstColumn="0" w:lastRowLastColumn="0"/>
              <w:rPr>
                <w:sz w:val="18"/>
              </w:rPr>
            </w:pPr>
            <w:r>
              <w:rPr>
                <w:rFonts w:hint="eastAsia"/>
                <w:sz w:val="18"/>
                <w:lang w:val="en-US" w:eastAsia="zh-Hans"/>
              </w:rPr>
              <w:t>邮箱</w:t>
            </w:r>
            <w:r>
              <w:rPr>
                <w:sz w:val="18"/>
              </w:rPr>
              <w:t>:</w:t>
            </w:r>
          </w:p>
        </w:tc>
      </w:tr>
      <w:bookmarkEnd w:id="2"/>
    </w:tbl>
    <w:p w14:paraId="7122866F" w14:textId="77777777" w:rsidR="009F59BA" w:rsidRDefault="009F59BA">
      <w:pPr>
        <w:pStyle w:val="Heading2"/>
        <w:numPr>
          <w:ilvl w:val="0"/>
          <w:numId w:val="0"/>
        </w:numPr>
      </w:pPr>
    </w:p>
    <w:p w14:paraId="548C449D" w14:textId="77777777" w:rsidR="009F59BA" w:rsidRDefault="00B56D7F">
      <w:pPr>
        <w:pStyle w:val="Heading2"/>
        <w:numPr>
          <w:ilvl w:val="0"/>
          <w:numId w:val="0"/>
        </w:numPr>
        <w:rPr>
          <w:lang w:val="en-US" w:eastAsia="zh-Hans"/>
        </w:rPr>
      </w:pPr>
      <w:r>
        <w:rPr>
          <w:rFonts w:hint="eastAsia"/>
          <w:lang w:val="en-US" w:eastAsia="zh-Hans"/>
        </w:rPr>
        <w:t>部分</w:t>
      </w:r>
      <w:r>
        <w:rPr>
          <w:rFonts w:hint="eastAsia"/>
          <w:lang w:val="en-US" w:eastAsia="zh-Hans"/>
        </w:rPr>
        <w:t>C</w:t>
      </w:r>
      <w:r>
        <w:rPr>
          <w:rFonts w:hint="eastAsia"/>
          <w:lang w:val="en-US" w:eastAsia="zh-Hans"/>
        </w:rPr>
        <w:t>：寄宿家庭提供人信息</w:t>
      </w:r>
    </w:p>
    <w:p w14:paraId="24311148" w14:textId="77777777" w:rsidR="009F59BA" w:rsidRDefault="00B56D7F">
      <w:pPr>
        <w:pStyle w:val="Heading2"/>
        <w:numPr>
          <w:ilvl w:val="0"/>
          <w:numId w:val="0"/>
        </w:numPr>
      </w:pPr>
      <w:r>
        <w:t>Section C: Homestay provider details</w:t>
      </w:r>
    </w:p>
    <w:p w14:paraId="0970AD42" w14:textId="77777777" w:rsidR="009F59BA" w:rsidRDefault="00B56D7F">
      <w:pPr>
        <w:pStyle w:val="BodyText"/>
      </w:pPr>
      <w:r>
        <w:rPr>
          <w:rFonts w:hint="eastAsia"/>
          <w:b/>
          <w:color w:val="100249"/>
          <w:szCs w:val="20"/>
          <w:lang w:val="en-US" w:eastAsia="zh-Hans"/>
        </w:rPr>
        <w:t>姓名</w:t>
      </w:r>
      <w:r>
        <w:t xml:space="preserve">:________________________________________ </w:t>
      </w:r>
      <w:r>
        <w:rPr>
          <w:rFonts w:hint="eastAsia"/>
          <w:b/>
          <w:color w:val="100249"/>
          <w:szCs w:val="20"/>
          <w:lang w:val="en-US" w:eastAsia="zh-Hans"/>
        </w:rPr>
        <w:t>邮箱</w:t>
      </w:r>
      <w:r>
        <w:t>:_____________________________________________</w:t>
      </w:r>
    </w:p>
    <w:p w14:paraId="42B375FF" w14:textId="77777777" w:rsidR="009F59BA" w:rsidRDefault="00B56D7F">
      <w:pPr>
        <w:pStyle w:val="BodyText"/>
      </w:pPr>
      <w:r>
        <w:rPr>
          <w:rFonts w:hint="eastAsia"/>
          <w:b/>
          <w:color w:val="100249"/>
          <w:szCs w:val="20"/>
          <w:lang w:val="en-US" w:eastAsia="zh-Hans"/>
        </w:rPr>
        <w:t>居住地址</w:t>
      </w:r>
      <w:r>
        <w:t>:______________________________________________________________________________________</w:t>
      </w:r>
    </w:p>
    <w:p w14:paraId="79C29A3D" w14:textId="77777777" w:rsidR="009F59BA" w:rsidRDefault="00B56D7F">
      <w:pPr>
        <w:pStyle w:val="BodyText"/>
        <w:rPr>
          <w:lang w:eastAsia="zh-CN"/>
        </w:rPr>
      </w:pPr>
      <w:r>
        <w:rPr>
          <w:rFonts w:hint="eastAsia"/>
          <w:b/>
          <w:color w:val="100249"/>
          <w:szCs w:val="20"/>
          <w:lang w:val="en-US" w:eastAsia="zh-Hans"/>
        </w:rPr>
        <w:t>电话联系方式</w:t>
      </w:r>
      <w:r>
        <w:rPr>
          <w:lang w:eastAsia="zh-CN"/>
        </w:rPr>
        <w:t>: (</w:t>
      </w:r>
      <w:r>
        <w:rPr>
          <w:rFonts w:hint="eastAsia"/>
          <w:lang w:val="en-US" w:eastAsia="zh-Hans"/>
        </w:rPr>
        <w:t>家庭</w:t>
      </w:r>
      <w:r>
        <w:rPr>
          <w:lang w:eastAsia="zh-CN"/>
        </w:rPr>
        <w:t>)______________________(</w:t>
      </w:r>
      <w:r>
        <w:rPr>
          <w:rFonts w:hint="eastAsia"/>
          <w:lang w:val="en-US" w:eastAsia="zh-Hans"/>
        </w:rPr>
        <w:t>工作</w:t>
      </w:r>
      <w:r>
        <w:rPr>
          <w:lang w:eastAsia="zh-CN"/>
        </w:rPr>
        <w:t>)_____________________(</w:t>
      </w:r>
      <w:r>
        <w:rPr>
          <w:rFonts w:hint="eastAsia"/>
          <w:lang w:val="en-US" w:eastAsia="zh-Hans"/>
        </w:rPr>
        <w:t>手机</w:t>
      </w:r>
      <w:r>
        <w:rPr>
          <w:lang w:eastAsia="zh-CN"/>
        </w:rPr>
        <w:t>.)_________________________</w:t>
      </w:r>
    </w:p>
    <w:p w14:paraId="39A417DD" w14:textId="77777777" w:rsidR="009F59BA" w:rsidRDefault="009F59BA">
      <w:pPr>
        <w:pStyle w:val="BodyText"/>
        <w:rPr>
          <w:b/>
          <w:color w:val="100249"/>
          <w:szCs w:val="20"/>
          <w:lang w:val="en-US" w:eastAsia="zh-CN"/>
        </w:rPr>
      </w:pPr>
    </w:p>
    <w:p w14:paraId="67343CF1" w14:textId="77777777" w:rsidR="009F59BA" w:rsidRDefault="00B56D7F">
      <w:pPr>
        <w:pStyle w:val="BodyText"/>
      </w:pPr>
      <w:proofErr w:type="gramStart"/>
      <w:r>
        <w:rPr>
          <w:b/>
          <w:color w:val="100249"/>
          <w:szCs w:val="20"/>
          <w:lang w:val="en-US"/>
        </w:rPr>
        <w:t>Name</w:t>
      </w:r>
      <w:r>
        <w:t>:_</w:t>
      </w:r>
      <w:proofErr w:type="gramEnd"/>
      <w:r>
        <w:t xml:space="preserve">_______________________________________ </w:t>
      </w:r>
      <w:r>
        <w:rPr>
          <w:b/>
          <w:color w:val="100249"/>
          <w:szCs w:val="20"/>
          <w:lang w:val="en-US"/>
        </w:rPr>
        <w:t>Email Address</w:t>
      </w:r>
      <w:r>
        <w:t>:_____________________________________________</w:t>
      </w:r>
    </w:p>
    <w:p w14:paraId="5A12EA93" w14:textId="77777777" w:rsidR="009F59BA" w:rsidRDefault="00B56D7F">
      <w:pPr>
        <w:pStyle w:val="BodyText"/>
      </w:pPr>
      <w:r>
        <w:rPr>
          <w:b/>
          <w:color w:val="100249"/>
          <w:szCs w:val="20"/>
          <w:lang w:val="en-US"/>
        </w:rPr>
        <w:t xml:space="preserve">Residential </w:t>
      </w:r>
      <w:proofErr w:type="gramStart"/>
      <w:r>
        <w:rPr>
          <w:b/>
          <w:color w:val="100249"/>
          <w:szCs w:val="20"/>
          <w:lang w:val="en-US"/>
        </w:rPr>
        <w:t>Address</w:t>
      </w:r>
      <w:r>
        <w:t>:_</w:t>
      </w:r>
      <w:proofErr w:type="gramEnd"/>
      <w:r>
        <w:t>_____________________________________________________________________________________</w:t>
      </w:r>
    </w:p>
    <w:p w14:paraId="22BE015D" w14:textId="77777777" w:rsidR="009F59BA" w:rsidRDefault="00B56D7F">
      <w:pPr>
        <w:pStyle w:val="BodyText"/>
      </w:pPr>
      <w:r>
        <w:rPr>
          <w:b/>
          <w:color w:val="100249"/>
          <w:szCs w:val="20"/>
          <w:lang w:val="en-US"/>
        </w:rPr>
        <w:t>Phone contact details</w:t>
      </w:r>
      <w:r>
        <w:t>: (Home)______________________(Work)_____________________(Mob</w:t>
      </w:r>
      <w:proofErr w:type="gramStart"/>
      <w:r>
        <w:t>.)_</w:t>
      </w:r>
      <w:proofErr w:type="gramEnd"/>
      <w:r>
        <w:t>________________________</w:t>
      </w:r>
    </w:p>
    <w:p w14:paraId="6E471F34" w14:textId="77777777" w:rsidR="009F59BA" w:rsidRDefault="009F59BA">
      <w:pPr>
        <w:pStyle w:val="Heading2"/>
        <w:numPr>
          <w:ilvl w:val="0"/>
          <w:numId w:val="0"/>
        </w:numPr>
      </w:pPr>
    </w:p>
    <w:p w14:paraId="3985069A" w14:textId="77777777" w:rsidR="009F59BA" w:rsidRDefault="00B56D7F">
      <w:pPr>
        <w:pStyle w:val="Heading2"/>
        <w:numPr>
          <w:ilvl w:val="0"/>
          <w:numId w:val="0"/>
        </w:numPr>
      </w:pPr>
      <w:r>
        <w:rPr>
          <w:rFonts w:hint="eastAsia"/>
          <w:lang w:val="en-US" w:eastAsia="zh-Hans"/>
        </w:rPr>
        <w:t>部分</w:t>
      </w:r>
      <w:r>
        <w:t xml:space="preserve">E: </w:t>
      </w:r>
      <w:r>
        <w:rPr>
          <w:rFonts w:hint="eastAsia"/>
          <w:lang w:val="en-US" w:eastAsia="zh-Hans"/>
        </w:rPr>
        <w:t>寄宿家庭住所信息</w:t>
      </w:r>
    </w:p>
    <w:p w14:paraId="3F5B0D66" w14:textId="77777777" w:rsidR="009F59BA" w:rsidRDefault="00B56D7F">
      <w:pPr>
        <w:pStyle w:val="Heading2"/>
        <w:numPr>
          <w:ilvl w:val="0"/>
          <w:numId w:val="0"/>
        </w:numPr>
      </w:pPr>
      <w:r>
        <w:t>Section E: Homestay accommodation details</w:t>
      </w:r>
    </w:p>
    <w:p w14:paraId="231DD886" w14:textId="77777777" w:rsidR="009F59BA" w:rsidRDefault="00B56D7F">
      <w:pPr>
        <w:pStyle w:val="BodyText"/>
        <w:rPr>
          <w:rFonts w:eastAsiaTheme="majorEastAsia" w:cstheme="majorBidi"/>
          <w:b/>
          <w:bCs/>
          <w:lang w:val="en-US" w:eastAsia="zh-Hans"/>
        </w:rPr>
      </w:pPr>
      <w:r>
        <w:rPr>
          <w:rFonts w:eastAsiaTheme="majorEastAsia" w:cstheme="majorBidi" w:hint="eastAsia"/>
          <w:b/>
          <w:bCs/>
          <w:lang w:val="en-US" w:eastAsia="zh-Hans"/>
        </w:rPr>
        <w:t>寄宿期</w:t>
      </w:r>
    </w:p>
    <w:p w14:paraId="4B0857AF" w14:textId="77777777" w:rsidR="009F59BA" w:rsidRDefault="00B56D7F">
      <w:pPr>
        <w:pStyle w:val="BodyText"/>
        <w:rPr>
          <w:lang w:eastAsia="zh-CN"/>
        </w:rPr>
      </w:pPr>
      <w:r>
        <w:rPr>
          <w:rFonts w:eastAsiaTheme="majorEastAsia" w:cstheme="majorBidi" w:hint="eastAsia"/>
          <w:b/>
          <w:bCs/>
          <w:lang w:val="en-US" w:eastAsia="zh-Hans"/>
        </w:rPr>
        <w:t>开始日期</w:t>
      </w:r>
      <w:r>
        <w:rPr>
          <w:lang w:eastAsia="zh-CN"/>
        </w:rPr>
        <w:t xml:space="preserve">: ___________________________ </w:t>
      </w:r>
      <w:r>
        <w:rPr>
          <w:rFonts w:eastAsiaTheme="majorEastAsia" w:cstheme="majorBidi" w:hint="eastAsia"/>
          <w:b/>
          <w:bCs/>
          <w:lang w:val="en-US" w:eastAsia="zh-Hans"/>
        </w:rPr>
        <w:t>预计完成日期</w:t>
      </w:r>
      <w:r>
        <w:rPr>
          <w:lang w:eastAsia="zh-CN"/>
        </w:rPr>
        <w:t>: __________________________________</w:t>
      </w:r>
    </w:p>
    <w:p w14:paraId="1A18A799" w14:textId="77777777" w:rsidR="009F59BA" w:rsidRDefault="00B56D7F">
      <w:pPr>
        <w:pStyle w:val="BodyText"/>
        <w:rPr>
          <w:b/>
          <w:color w:val="100249"/>
          <w:szCs w:val="20"/>
          <w:lang w:val="en-US" w:eastAsia="zh-Hans"/>
        </w:rPr>
      </w:pPr>
      <w:r>
        <w:rPr>
          <w:rFonts w:hint="eastAsia"/>
          <w:b/>
          <w:color w:val="100249"/>
          <w:szCs w:val="20"/>
          <w:lang w:val="en-US" w:eastAsia="zh-Hans"/>
        </w:rPr>
        <w:lastRenderedPageBreak/>
        <w:t>寄宿家庭费用</w:t>
      </w:r>
    </w:p>
    <w:p w14:paraId="3EE255F3" w14:textId="77777777" w:rsidR="009F59BA" w:rsidRDefault="00B56D7F">
      <w:pPr>
        <w:pStyle w:val="BodyText"/>
        <w:rPr>
          <w:lang w:eastAsia="zh-CN"/>
        </w:rPr>
      </w:pPr>
      <w:r>
        <w:rPr>
          <w:rFonts w:eastAsiaTheme="majorEastAsia" w:cstheme="majorBidi" w:hint="eastAsia"/>
          <w:b/>
          <w:bCs/>
          <w:lang w:val="en-US" w:eastAsia="zh-Hans"/>
        </w:rPr>
        <w:t>金额</w:t>
      </w:r>
      <w:r>
        <w:rPr>
          <w:rFonts w:eastAsiaTheme="majorEastAsia" w:cstheme="majorBidi"/>
          <w:b/>
          <w:bCs/>
          <w:lang w:eastAsia="zh-Hans"/>
        </w:rPr>
        <w:t xml:space="preserve"> </w:t>
      </w:r>
      <w:r>
        <w:rPr>
          <w:lang w:eastAsia="zh-CN"/>
        </w:rPr>
        <w:t>(</w:t>
      </w:r>
      <w:r>
        <w:rPr>
          <w:rFonts w:hint="eastAsia"/>
          <w:lang w:val="en-US" w:eastAsia="zh-Hans"/>
        </w:rPr>
        <w:t>以澳元计算，包括网络在内的所有费用</w:t>
      </w:r>
      <w:r>
        <w:rPr>
          <w:lang w:eastAsia="zh-CN"/>
        </w:rPr>
        <w:t>): _________________________________________________________</w:t>
      </w:r>
    </w:p>
    <w:p w14:paraId="0C081C0E" w14:textId="77777777" w:rsidR="009F59BA" w:rsidRDefault="00B56D7F">
      <w:pPr>
        <w:pStyle w:val="BodyText"/>
        <w:rPr>
          <w:lang w:eastAsia="zh-CN"/>
        </w:rPr>
      </w:pPr>
      <w:r>
        <w:rPr>
          <w:rFonts w:eastAsiaTheme="majorEastAsia" w:cstheme="majorBidi" w:hint="eastAsia"/>
          <w:b/>
          <w:bCs/>
          <w:lang w:val="en-US" w:eastAsia="zh-Hans"/>
        </w:rPr>
        <w:t>支付周期</w:t>
      </w:r>
      <w:r>
        <w:rPr>
          <w:lang w:eastAsia="zh-CN"/>
        </w:rPr>
        <w:t>: ____________________________________________________________________________________</w:t>
      </w:r>
    </w:p>
    <w:p w14:paraId="2E28F138" w14:textId="77777777" w:rsidR="009F59BA" w:rsidRDefault="00B56D7F">
      <w:pPr>
        <w:pStyle w:val="BodyText"/>
        <w:rPr>
          <w:lang w:eastAsia="zh-CN"/>
        </w:rPr>
      </w:pPr>
      <w:r>
        <w:rPr>
          <w:rFonts w:eastAsiaTheme="majorEastAsia" w:cstheme="majorBidi" w:hint="eastAsia"/>
          <w:b/>
          <w:bCs/>
          <w:lang w:val="en-US" w:eastAsia="zh-Hans"/>
        </w:rPr>
        <w:t>保证金</w:t>
      </w:r>
      <w:r>
        <w:rPr>
          <w:rFonts w:eastAsiaTheme="majorEastAsia" w:cstheme="majorBidi"/>
          <w:b/>
          <w:bCs/>
          <w:lang w:eastAsia="zh-CN"/>
        </w:rPr>
        <w:t xml:space="preserve"> </w:t>
      </w:r>
      <w:r>
        <w:rPr>
          <w:lang w:eastAsia="zh-CN"/>
        </w:rPr>
        <w:t>(</w:t>
      </w:r>
      <w:r>
        <w:rPr>
          <w:rFonts w:hint="eastAsia"/>
          <w:lang w:val="en-US" w:eastAsia="zh-Hans"/>
        </w:rPr>
        <w:t>如适用，以澳元计算</w:t>
      </w:r>
      <w:r>
        <w:rPr>
          <w:lang w:eastAsia="zh-CN"/>
        </w:rPr>
        <w:t>): ________________________________________________________________________</w:t>
      </w:r>
    </w:p>
    <w:p w14:paraId="73BACAA8" w14:textId="77777777" w:rsidR="009F59BA" w:rsidRDefault="00B56D7F">
      <w:pPr>
        <w:pStyle w:val="NormalWeb"/>
        <w:spacing w:after="140"/>
        <w:jc w:val="both"/>
        <w:rPr>
          <w:lang w:eastAsia="zh-CN"/>
        </w:rPr>
      </w:pPr>
      <w:r>
        <w:rPr>
          <w:rFonts w:ascii="Songti SC" w:eastAsia="Songti SC" w:hAnsi="Songti SC" w:cs="Songti SC"/>
          <w:b/>
          <w:bCs/>
          <w:color w:val="262626"/>
          <w:sz w:val="18"/>
          <w:szCs w:val="18"/>
          <w:lang w:val="en-US" w:eastAsia="zh-CN" w:bidi="ar"/>
        </w:rPr>
        <w:t>付款人</w:t>
      </w:r>
      <w:r>
        <w:rPr>
          <w:rFonts w:ascii="Arial" w:eastAsia="Songti SC" w:hAnsi="Arial" w:cs="Arial"/>
          <w:b/>
          <w:bCs/>
          <w:color w:val="262626"/>
          <w:sz w:val="18"/>
          <w:szCs w:val="18"/>
          <w:lang w:val="en-US" w:eastAsia="zh-CN" w:bidi="ar"/>
        </w:rPr>
        <w:t>/</w:t>
      </w:r>
      <w:r>
        <w:rPr>
          <w:rFonts w:ascii="Songti SC" w:eastAsia="Songti SC" w:hAnsi="Songti SC" w:cs="Songti SC"/>
          <w:b/>
          <w:bCs/>
          <w:color w:val="262626"/>
          <w:sz w:val="18"/>
          <w:szCs w:val="18"/>
          <w:lang w:val="en-US" w:eastAsia="zh-CN" w:bidi="ar"/>
        </w:rPr>
        <w:t>实体负责支付费用</w:t>
      </w:r>
      <w:r>
        <w:rPr>
          <w:lang w:eastAsia="zh-CN"/>
        </w:rPr>
        <w:t>: _________________________________________________________________</w:t>
      </w:r>
    </w:p>
    <w:p w14:paraId="5FFD7CA6" w14:textId="77777777" w:rsidR="009F59BA" w:rsidRDefault="00B56D7F">
      <w:pPr>
        <w:pStyle w:val="NormalWeb"/>
        <w:spacing w:after="140"/>
        <w:jc w:val="both"/>
        <w:rPr>
          <w:rFonts w:ascii="Songti SC" w:eastAsia="Songti SC" w:hAnsi="Songti SC" w:cs="Songti SC"/>
          <w:color w:val="262626"/>
          <w:sz w:val="18"/>
          <w:szCs w:val="18"/>
          <w:lang w:val="en-US" w:eastAsia="zh-CN" w:bidi="ar"/>
        </w:rPr>
      </w:pPr>
      <w:r>
        <w:rPr>
          <w:rFonts w:hint="eastAsia"/>
          <w:b/>
          <w:bCs/>
          <w:lang w:val="en-US" w:eastAsia="zh-Hans"/>
        </w:rPr>
        <w:t>付款方式</w:t>
      </w:r>
      <w:r>
        <w:rPr>
          <w:lang w:eastAsia="zh-CN"/>
        </w:rPr>
        <w:t xml:space="preserve">: </w:t>
      </w:r>
      <w:r>
        <w:rPr>
          <w:lang w:eastAsia="zh-CN"/>
        </w:rPr>
        <w:tab/>
      </w:r>
      <w:sdt>
        <w:sdtPr>
          <w:rPr>
            <w:lang w:eastAsia="zh-CN"/>
          </w:rPr>
          <w:id w:val="-165567665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lang w:eastAsia="zh-CN"/>
        </w:rPr>
        <w:t xml:space="preserve"> </w:t>
      </w:r>
      <w:r>
        <w:rPr>
          <w:rFonts w:ascii="Songti SC" w:eastAsia="Songti SC" w:hAnsi="Songti SC" w:cs="Songti SC"/>
          <w:color w:val="262626"/>
          <w:sz w:val="18"/>
          <w:szCs w:val="18"/>
          <w:lang w:val="en-US" w:eastAsia="zh-CN" w:bidi="ar"/>
        </w:rPr>
        <w:t>通过电子转账给学校，然后由学校支付给寄宿家庭提供</w:t>
      </w:r>
      <w:r>
        <w:rPr>
          <w:rFonts w:ascii="Songti SC" w:eastAsia="Songti SC" w:hAnsi="Songti SC" w:cs="Songti SC" w:hint="eastAsia"/>
          <w:color w:val="262626"/>
          <w:sz w:val="18"/>
          <w:szCs w:val="18"/>
          <w:lang w:val="en-US" w:eastAsia="zh-Hans" w:bidi="ar"/>
        </w:rPr>
        <w:t>人</w:t>
      </w:r>
      <w:r>
        <w:rPr>
          <w:rFonts w:ascii="Songti SC" w:eastAsia="Songti SC" w:hAnsi="Songti SC" w:cs="Songti SC"/>
          <w:color w:val="262626"/>
          <w:sz w:val="18"/>
          <w:szCs w:val="18"/>
          <w:lang w:val="en-US" w:eastAsia="zh-CN" w:bidi="ar"/>
        </w:rPr>
        <w:t>，或 </w:t>
      </w:r>
    </w:p>
    <w:p w14:paraId="1AA3E29E" w14:textId="77777777" w:rsidR="009F59BA" w:rsidRDefault="00B56D7F">
      <w:pPr>
        <w:pStyle w:val="NormalWeb"/>
        <w:spacing w:after="200"/>
        <w:ind w:left="720" w:firstLine="720"/>
        <w:jc w:val="both"/>
        <w:rPr>
          <w:lang w:eastAsia="zh-CN"/>
        </w:rPr>
      </w:pPr>
      <w:r>
        <w:rPr>
          <w:rFonts w:ascii="Apple Symbols" w:eastAsia="Apple Symbols" w:hAnsi="Apple Symbols" w:cs="Apple Symbols"/>
          <w:color w:val="262626"/>
          <w:sz w:val="18"/>
          <w:szCs w:val="18"/>
          <w:lang w:val="en-US" w:eastAsia="zh-CN" w:bidi="ar"/>
        </w:rPr>
        <w:t>☐</w:t>
      </w:r>
      <w:r>
        <w:rPr>
          <w:rFonts w:ascii="Songti SC" w:eastAsia="Songti SC" w:hAnsi="Songti SC" w:cs="Songti SC"/>
          <w:color w:val="262626"/>
          <w:sz w:val="18"/>
          <w:szCs w:val="18"/>
          <w:lang w:val="en-US" w:eastAsia="zh-CN" w:bidi="ar"/>
        </w:rPr>
        <w:t>通过电子转账给寄宿家庭提供</w:t>
      </w:r>
      <w:r>
        <w:rPr>
          <w:rFonts w:ascii="Songti SC" w:eastAsia="Songti SC" w:hAnsi="Songti SC" w:cs="Songti SC" w:hint="eastAsia"/>
          <w:color w:val="262626"/>
          <w:sz w:val="18"/>
          <w:szCs w:val="18"/>
          <w:lang w:val="en-US" w:eastAsia="zh-Hans" w:bidi="ar"/>
        </w:rPr>
        <w:t>人</w:t>
      </w:r>
    </w:p>
    <w:p w14:paraId="1C3999F9" w14:textId="77777777" w:rsidR="009F59BA" w:rsidRDefault="009F59BA">
      <w:pPr>
        <w:pStyle w:val="BodyText"/>
        <w:rPr>
          <w:b/>
          <w:color w:val="100249"/>
          <w:szCs w:val="20"/>
          <w:lang w:val="en-US" w:eastAsia="zh-CN"/>
        </w:rPr>
      </w:pPr>
    </w:p>
    <w:p w14:paraId="68D49F60" w14:textId="77777777" w:rsidR="009F59BA" w:rsidRDefault="00B56D7F">
      <w:pPr>
        <w:pStyle w:val="BodyText"/>
        <w:rPr>
          <w:b/>
          <w:color w:val="100249"/>
          <w:szCs w:val="20"/>
          <w:lang w:val="en-US"/>
        </w:rPr>
      </w:pPr>
      <w:r>
        <w:rPr>
          <w:b/>
          <w:color w:val="100249"/>
          <w:szCs w:val="20"/>
          <w:lang w:val="en-US"/>
        </w:rPr>
        <w:t>Homestay period</w:t>
      </w:r>
    </w:p>
    <w:p w14:paraId="3FF30F60" w14:textId="77777777" w:rsidR="009F59BA" w:rsidRDefault="00B56D7F">
      <w:pPr>
        <w:pStyle w:val="BodyText"/>
      </w:pPr>
      <w:r>
        <w:rPr>
          <w:rFonts w:eastAsiaTheme="majorEastAsia" w:cstheme="majorBidi"/>
          <w:b/>
          <w:bCs/>
        </w:rPr>
        <w:t>Commencement date</w:t>
      </w:r>
      <w:r>
        <w:t xml:space="preserve">: ___________________________ </w:t>
      </w:r>
      <w:r>
        <w:rPr>
          <w:rFonts w:eastAsiaTheme="majorEastAsia" w:cstheme="majorBidi"/>
          <w:b/>
          <w:bCs/>
        </w:rPr>
        <w:t>Expected Completion date</w:t>
      </w:r>
      <w:r>
        <w:t>: __________________________________</w:t>
      </w:r>
    </w:p>
    <w:p w14:paraId="6AA1A61F" w14:textId="77777777" w:rsidR="009F59BA" w:rsidRDefault="00B56D7F">
      <w:pPr>
        <w:pStyle w:val="BodyText"/>
        <w:rPr>
          <w:b/>
          <w:color w:val="100249"/>
          <w:szCs w:val="20"/>
          <w:lang w:val="en-US"/>
        </w:rPr>
      </w:pPr>
      <w:r>
        <w:rPr>
          <w:b/>
          <w:color w:val="100249"/>
          <w:szCs w:val="20"/>
          <w:lang w:val="en-US"/>
        </w:rPr>
        <w:t xml:space="preserve">Homestay fee </w:t>
      </w:r>
    </w:p>
    <w:p w14:paraId="566EE1B4" w14:textId="77777777" w:rsidR="009F59BA" w:rsidRDefault="00B56D7F">
      <w:pPr>
        <w:pStyle w:val="BodyText"/>
      </w:pPr>
      <w:r>
        <w:rPr>
          <w:rFonts w:eastAsiaTheme="majorEastAsia" w:cstheme="majorBidi"/>
          <w:b/>
          <w:bCs/>
        </w:rPr>
        <w:t>Amount</w:t>
      </w:r>
      <w:r>
        <w:rPr>
          <w:b/>
          <w:color w:val="100249"/>
          <w:szCs w:val="20"/>
        </w:rPr>
        <w:t xml:space="preserve"> </w:t>
      </w:r>
      <w:r>
        <w:t>(in AUD $, inclusive of all costs such as internet): _________________________________________________________</w:t>
      </w:r>
    </w:p>
    <w:p w14:paraId="76D5AC8D" w14:textId="77777777" w:rsidR="009F59BA" w:rsidRDefault="00B56D7F">
      <w:pPr>
        <w:pStyle w:val="BodyText"/>
      </w:pPr>
      <w:r>
        <w:rPr>
          <w:rFonts w:eastAsiaTheme="majorEastAsia" w:cstheme="majorBidi"/>
          <w:b/>
          <w:bCs/>
        </w:rPr>
        <w:t>Frequency of payment</w:t>
      </w:r>
      <w:r>
        <w:t>: ____________________________________________________________________________________</w:t>
      </w:r>
    </w:p>
    <w:p w14:paraId="7E498837" w14:textId="77777777" w:rsidR="009F59BA" w:rsidRDefault="00B56D7F">
      <w:pPr>
        <w:pStyle w:val="BodyText"/>
      </w:pPr>
      <w:r>
        <w:rPr>
          <w:rFonts w:eastAsiaTheme="majorEastAsia" w:cstheme="majorBidi"/>
          <w:b/>
          <w:bCs/>
        </w:rPr>
        <w:t xml:space="preserve">Bond amount </w:t>
      </w:r>
      <w:r>
        <w:t>(in AUD $, if applicable): ________________________________________________________________________</w:t>
      </w:r>
    </w:p>
    <w:p w14:paraId="65FBB4DE" w14:textId="77777777" w:rsidR="009F59BA" w:rsidRDefault="00B56D7F">
      <w:pPr>
        <w:pStyle w:val="BodyText"/>
      </w:pPr>
      <w:r>
        <w:rPr>
          <w:rFonts w:eastAsiaTheme="majorEastAsia" w:cstheme="majorBidi"/>
          <w:b/>
          <w:bCs/>
        </w:rPr>
        <w:t>Payer/Entity responsible for payment of fees</w:t>
      </w:r>
      <w:r>
        <w:t>: _________________________________________________________________</w:t>
      </w:r>
    </w:p>
    <w:p w14:paraId="0456917A" w14:textId="77777777" w:rsidR="009F59BA" w:rsidRDefault="00B56D7F">
      <w:pPr>
        <w:pStyle w:val="BodyText"/>
      </w:pPr>
      <w:r>
        <w:rPr>
          <w:b/>
          <w:bCs/>
        </w:rPr>
        <w:t>Payment method</w:t>
      </w:r>
      <w:r>
        <w:t xml:space="preserve">: </w:t>
      </w:r>
      <w:r>
        <w:tab/>
      </w:r>
      <w:sdt>
        <w:sdtPr>
          <w:id w:val="-3155769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To the School via electronic transfer, for the </w:t>
      </w:r>
      <w:proofErr w:type="gramStart"/>
      <w:r>
        <w:t>School</w:t>
      </w:r>
      <w:proofErr w:type="gramEnd"/>
      <w:r>
        <w:t xml:space="preserve"> to then pay the homestay provider, or </w:t>
      </w:r>
    </w:p>
    <w:p w14:paraId="0817AD38" w14:textId="77777777" w:rsidR="009F59BA" w:rsidRDefault="009C6995">
      <w:pPr>
        <w:pStyle w:val="BodyText"/>
        <w:ind w:left="1440" w:firstLine="720"/>
      </w:pPr>
      <w:sdt>
        <w:sdtPr>
          <w:id w:val="-1095251611"/>
          <w14:checkbox>
            <w14:checked w14:val="0"/>
            <w14:checkedState w14:val="2612" w14:font="MS Gothic"/>
            <w14:uncheckedState w14:val="2610" w14:font="MS Gothic"/>
          </w14:checkbox>
        </w:sdtPr>
        <w:sdtEndPr/>
        <w:sdtContent>
          <w:r w:rsidR="00B56D7F">
            <w:rPr>
              <w:rFonts w:ascii="MS Gothic" w:eastAsia="MS Gothic" w:hAnsi="MS Gothic" w:hint="eastAsia"/>
            </w:rPr>
            <w:t>☐</w:t>
          </w:r>
        </w:sdtContent>
      </w:sdt>
      <w:r w:rsidR="00B56D7F">
        <w:t xml:space="preserve"> To the homestay provider via electronic transfer</w:t>
      </w:r>
    </w:p>
    <w:p w14:paraId="0F5D0427" w14:textId="77777777" w:rsidR="009F59BA" w:rsidRDefault="00B56D7F">
      <w:pPr>
        <w:pStyle w:val="Heading2"/>
        <w:numPr>
          <w:ilvl w:val="0"/>
          <w:numId w:val="0"/>
        </w:numPr>
        <w:rPr>
          <w:lang w:val="en-US" w:eastAsia="zh-Hans"/>
        </w:rPr>
      </w:pPr>
      <w:r>
        <w:rPr>
          <w:rFonts w:hint="eastAsia"/>
          <w:lang w:val="en-US" w:eastAsia="zh-Hans"/>
        </w:rPr>
        <w:t>部分</w:t>
      </w:r>
      <w:r>
        <w:rPr>
          <w:rFonts w:hint="eastAsia"/>
          <w:lang w:val="en-US" w:eastAsia="zh-Hans"/>
        </w:rPr>
        <w:t>D</w:t>
      </w:r>
      <w:r>
        <w:rPr>
          <w:rFonts w:hint="eastAsia"/>
          <w:lang w:val="en-US" w:eastAsia="zh-Hans"/>
        </w:rPr>
        <w:t>：寄宿家庭服务</w:t>
      </w:r>
    </w:p>
    <w:p w14:paraId="7E751897" w14:textId="77777777" w:rsidR="009F59BA" w:rsidRDefault="00B56D7F">
      <w:pPr>
        <w:pStyle w:val="Heading2"/>
        <w:numPr>
          <w:ilvl w:val="0"/>
          <w:numId w:val="0"/>
        </w:numPr>
        <w:rPr>
          <w:b w:val="0"/>
        </w:rPr>
      </w:pPr>
      <w:r>
        <w:t>Section D: Homestay services</w:t>
      </w:r>
    </w:p>
    <w:p w14:paraId="6D3D638C" w14:textId="77777777" w:rsidR="009F59BA" w:rsidRDefault="00B56D7F">
      <w:pPr>
        <w:pStyle w:val="BodyText"/>
      </w:pPr>
      <w:proofErr w:type="spellStart"/>
      <w:r>
        <w:rPr>
          <w:rFonts w:hint="eastAsia"/>
        </w:rPr>
        <w:t>家庭寄宿服务必须按照附件</w:t>
      </w:r>
      <w:proofErr w:type="spellEnd"/>
      <w:r>
        <w:rPr>
          <w:rFonts w:hint="eastAsia"/>
        </w:rPr>
        <w:t>1</w:t>
      </w:r>
      <w:r>
        <w:rPr>
          <w:rFonts w:hint="eastAsia"/>
        </w:rPr>
        <w:t>的</w:t>
      </w:r>
      <w:r>
        <w:rPr>
          <w:rFonts w:hint="eastAsia"/>
          <w:lang w:eastAsia="zh-Hans"/>
        </w:rPr>
        <w:t>《</w:t>
      </w:r>
      <w:proofErr w:type="spellStart"/>
      <w:r>
        <w:rPr>
          <w:rFonts w:hint="eastAsia"/>
        </w:rPr>
        <w:t>家庭寄宿条款</w:t>
      </w:r>
      <w:proofErr w:type="spellEnd"/>
      <w:r>
        <w:rPr>
          <w:rFonts w:hint="eastAsia"/>
          <w:lang w:val="en-US" w:eastAsia="zh-Hans"/>
        </w:rPr>
        <w:t>与</w:t>
      </w:r>
      <w:proofErr w:type="spellStart"/>
      <w:r>
        <w:rPr>
          <w:rFonts w:hint="eastAsia"/>
        </w:rPr>
        <w:t>条件</w:t>
      </w:r>
      <w:proofErr w:type="spellEnd"/>
      <w:r>
        <w:rPr>
          <w:rFonts w:hint="eastAsia"/>
          <w:lang w:eastAsia="zh-Hans"/>
        </w:rPr>
        <w:t>》</w:t>
      </w:r>
      <w:proofErr w:type="spellStart"/>
      <w:r>
        <w:rPr>
          <w:rFonts w:hint="eastAsia"/>
        </w:rPr>
        <w:t>提供</w:t>
      </w:r>
      <w:proofErr w:type="spellEnd"/>
      <w:r>
        <w:rPr>
          <w:rFonts w:hint="eastAsia"/>
        </w:rPr>
        <w:t>。</w:t>
      </w:r>
    </w:p>
    <w:p w14:paraId="6720D417" w14:textId="77777777" w:rsidR="009F59BA" w:rsidRDefault="00B56D7F">
      <w:pPr>
        <w:pStyle w:val="BodyText"/>
      </w:pPr>
      <w:r>
        <w:t>The Homestay Services must be supplied in accordance with the Homestay Terms and Conditions at Attachment 1.</w:t>
      </w:r>
    </w:p>
    <w:p w14:paraId="39F421D5" w14:textId="77777777" w:rsidR="006C646D" w:rsidRDefault="006C646D" w:rsidP="006C646D">
      <w:pPr>
        <w:pStyle w:val="BodyText"/>
        <w:rPr>
          <w:rFonts w:eastAsia="SimSun"/>
          <w:lang w:eastAsia="zh-CN"/>
        </w:rPr>
      </w:pPr>
    </w:p>
    <w:p w14:paraId="2527022D" w14:textId="77777777" w:rsidR="006C646D" w:rsidRDefault="006C646D" w:rsidP="006C646D">
      <w:pPr>
        <w:pStyle w:val="BodyText"/>
        <w:rPr>
          <w:rFonts w:eastAsia="SimSun"/>
          <w:lang w:eastAsia="zh-CN"/>
        </w:rPr>
      </w:pPr>
    </w:p>
    <w:p w14:paraId="3979C377" w14:textId="2103AD95" w:rsidR="006C646D" w:rsidRDefault="006C646D" w:rsidP="006C646D">
      <w:pPr>
        <w:pStyle w:val="BodyText"/>
        <w:rPr>
          <w:lang w:eastAsia="zh-CN"/>
        </w:rPr>
      </w:pPr>
      <w:r>
        <w:rPr>
          <w:rFonts w:hint="eastAsia"/>
          <w:lang w:eastAsia="zh-CN"/>
        </w:rPr>
        <w:t>此外，所有各方都将遵守以下具体条件、</w:t>
      </w:r>
      <w:r>
        <w:rPr>
          <w:rFonts w:hint="eastAsia"/>
          <w:lang w:val="en-US" w:eastAsia="zh-Hans"/>
        </w:rPr>
        <w:t>规定</w:t>
      </w:r>
      <w:r>
        <w:rPr>
          <w:rFonts w:hint="eastAsia"/>
          <w:lang w:eastAsia="zh-CN"/>
        </w:rPr>
        <w:t>或要求。</w:t>
      </w:r>
      <w:r>
        <w:rPr>
          <w:rFonts w:hint="eastAsia"/>
          <w:lang w:eastAsia="zh-CN"/>
        </w:rPr>
        <w:t xml:space="preserve"> </w:t>
      </w:r>
    </w:p>
    <w:p w14:paraId="71755549" w14:textId="7CDDE2A5" w:rsidR="009F59BA" w:rsidRPr="009C6995" w:rsidRDefault="009F59BA">
      <w:pPr>
        <w:pStyle w:val="BodyText"/>
        <w:rPr>
          <w:rFonts w:eastAsia="SimSun"/>
          <w:lang w:eastAsia="zh-CN"/>
        </w:rPr>
      </w:pPr>
    </w:p>
    <w:tbl>
      <w:tblPr>
        <w:tblStyle w:val="TableGrid"/>
        <w:tblpPr w:leftFromText="180" w:rightFromText="180" w:vertAnchor="text" w:horzAnchor="page" w:tblpX="729" w:tblpY="3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547"/>
        <w:gridCol w:w="2634"/>
        <w:gridCol w:w="2634"/>
        <w:gridCol w:w="2635"/>
      </w:tblGrid>
      <w:tr w:rsidR="009F59BA" w14:paraId="059FEA1C" w14:textId="77777777">
        <w:tc>
          <w:tcPr>
            <w:tcW w:w="2547" w:type="dxa"/>
          </w:tcPr>
          <w:p w14:paraId="3D55D70B" w14:textId="77777777" w:rsidR="009F59BA" w:rsidRDefault="00B56D7F">
            <w:pPr>
              <w:pStyle w:val="Heading3"/>
            </w:pPr>
            <w:r>
              <w:rPr>
                <w:rFonts w:hint="eastAsia"/>
                <w:lang w:val="en-US" w:eastAsia="zh-Hans"/>
              </w:rPr>
              <w:t>饮食提供</w:t>
            </w:r>
          </w:p>
        </w:tc>
        <w:tc>
          <w:tcPr>
            <w:tcW w:w="7903" w:type="dxa"/>
            <w:gridSpan w:val="3"/>
          </w:tcPr>
          <w:p w14:paraId="21278ED9" w14:textId="77777777" w:rsidR="009F59BA" w:rsidRDefault="009F59BA">
            <w:pPr>
              <w:pStyle w:val="BodyText"/>
            </w:pPr>
          </w:p>
        </w:tc>
      </w:tr>
      <w:tr w:rsidR="009F59BA" w14:paraId="039A5157" w14:textId="77777777">
        <w:tc>
          <w:tcPr>
            <w:tcW w:w="10450" w:type="dxa"/>
            <w:gridSpan w:val="4"/>
          </w:tcPr>
          <w:p w14:paraId="62E4EE64" w14:textId="673954F7" w:rsidR="009F59BA" w:rsidRDefault="00B56D7F">
            <w:pPr>
              <w:pStyle w:val="BodyText"/>
              <w:rPr>
                <w:lang w:eastAsia="zh-CN"/>
              </w:rPr>
            </w:pPr>
            <w:r>
              <w:rPr>
                <w:rFonts w:hint="eastAsia"/>
                <w:lang w:eastAsia="zh-CN"/>
              </w:rPr>
              <w:t>寄宿家庭的提供</w:t>
            </w:r>
            <w:r>
              <w:rPr>
                <w:rFonts w:hint="eastAsia"/>
                <w:lang w:val="en-US" w:eastAsia="zh-Hans"/>
              </w:rPr>
              <w:t>人</w:t>
            </w:r>
            <w:r>
              <w:rPr>
                <w:rFonts w:hint="eastAsia"/>
                <w:lang w:eastAsia="zh-CN"/>
              </w:rPr>
              <w:t>必须确保学生在一周七天内</w:t>
            </w:r>
            <w:r>
              <w:rPr>
                <w:rFonts w:hint="eastAsia"/>
                <w:lang w:eastAsia="zh-Hans"/>
              </w:rPr>
              <w:t>，</w:t>
            </w:r>
            <w:r>
              <w:rPr>
                <w:rFonts w:hint="eastAsia"/>
                <w:lang w:val="en-US" w:eastAsia="zh-Hans"/>
              </w:rPr>
              <w:t>每天</w:t>
            </w:r>
            <w:r>
              <w:rPr>
                <w:rFonts w:hint="eastAsia"/>
                <w:lang w:eastAsia="zh-CN"/>
              </w:rPr>
              <w:t>至少获得营养</w:t>
            </w:r>
            <w:r>
              <w:rPr>
                <w:rFonts w:hint="eastAsia"/>
                <w:lang w:val="en-US" w:eastAsia="zh-Hans"/>
              </w:rPr>
              <w:t>均衡的三餐</w:t>
            </w:r>
            <w:r>
              <w:rPr>
                <w:rFonts w:hint="eastAsia"/>
                <w:lang w:eastAsia="zh-CN"/>
              </w:rPr>
              <w:t>，并根据学生的饮食和医疗需求，合理提供零食。寄宿家庭的提供</w:t>
            </w:r>
            <w:r>
              <w:rPr>
                <w:rFonts w:hint="eastAsia"/>
                <w:lang w:val="en-US" w:eastAsia="zh-Hans"/>
              </w:rPr>
              <w:t>人</w:t>
            </w:r>
            <w:r>
              <w:rPr>
                <w:rFonts w:hint="eastAsia"/>
                <w:lang w:eastAsia="zh-CN"/>
              </w:rPr>
              <w:t>将提供合理的食物选择，并与学生一起了解食物</w:t>
            </w:r>
            <w:r>
              <w:rPr>
                <w:rFonts w:hint="eastAsia"/>
                <w:lang w:val="en-US" w:eastAsia="zh-Hans"/>
              </w:rPr>
              <w:t>上</w:t>
            </w:r>
            <w:r>
              <w:rPr>
                <w:rFonts w:hint="eastAsia"/>
                <w:lang w:eastAsia="zh-CN"/>
              </w:rPr>
              <w:t>的喜好、</w:t>
            </w:r>
            <w:r>
              <w:rPr>
                <w:rFonts w:hint="eastAsia"/>
                <w:lang w:val="en-US" w:eastAsia="zh-Hans"/>
              </w:rPr>
              <w:t>禁忌</w:t>
            </w:r>
            <w:r>
              <w:rPr>
                <w:rFonts w:hint="eastAsia"/>
                <w:lang w:eastAsia="zh-CN"/>
              </w:rPr>
              <w:t>和偏好。适合年龄的</w:t>
            </w:r>
            <w:r w:rsidR="006C646D">
              <w:rPr>
                <w:rFonts w:ascii="SimSun" w:eastAsia="SimSun" w:hAnsi="SimSun" w:cs="SimSun" w:hint="eastAsia"/>
                <w:lang w:eastAsia="zh-CN"/>
              </w:rPr>
              <w:t>学生可以在</w:t>
            </w:r>
            <w:r>
              <w:rPr>
                <w:rFonts w:hint="eastAsia"/>
                <w:lang w:eastAsia="zh-CN"/>
              </w:rPr>
              <w:t>监督下自行解决</w:t>
            </w:r>
            <w:r w:rsidR="006C646D">
              <w:rPr>
                <w:rFonts w:ascii="SimSun" w:eastAsia="SimSun" w:hAnsi="SimSun" w:cs="SimSun" w:hint="eastAsia"/>
                <w:lang w:eastAsia="zh-CN"/>
              </w:rPr>
              <w:t>早餐和午餐</w:t>
            </w:r>
            <w:r>
              <w:rPr>
                <w:rFonts w:hint="eastAsia"/>
                <w:lang w:eastAsia="zh-CN"/>
              </w:rPr>
              <w:t>。</w:t>
            </w:r>
            <w:r>
              <w:rPr>
                <w:rFonts w:hint="eastAsia"/>
                <w:lang w:eastAsia="zh-CN"/>
              </w:rPr>
              <w:t> </w:t>
            </w:r>
          </w:p>
        </w:tc>
      </w:tr>
      <w:tr w:rsidR="009F59BA" w14:paraId="22B4EE6F" w14:textId="77777777">
        <w:tc>
          <w:tcPr>
            <w:tcW w:w="2547" w:type="dxa"/>
            <w:tcBorders>
              <w:right w:val="single" w:sz="4" w:space="0" w:color="D9D9D9" w:themeColor="background1" w:themeShade="D9"/>
            </w:tcBorders>
          </w:tcPr>
          <w:p w14:paraId="522F365E" w14:textId="77777777" w:rsidR="009F59BA" w:rsidRDefault="00B56D7F">
            <w:pPr>
              <w:pStyle w:val="BodyText"/>
              <w:jc w:val="left"/>
              <w:rPr>
                <w:rFonts w:eastAsiaTheme="majorEastAsia" w:cstheme="majorBidi"/>
                <w:b/>
                <w:bCs/>
                <w:lang w:val="en-US" w:eastAsia="zh-Hans"/>
              </w:rPr>
            </w:pPr>
            <w:r>
              <w:rPr>
                <w:rFonts w:eastAsiaTheme="majorEastAsia" w:cstheme="majorBidi" w:hint="eastAsia"/>
                <w:b/>
                <w:bCs/>
                <w:lang w:val="en-US" w:eastAsia="zh-Hans"/>
              </w:rPr>
              <w:t>学生的饮食需求</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45A417" w14:textId="77777777" w:rsidR="009F59BA" w:rsidRDefault="009F59BA">
            <w:pPr>
              <w:pStyle w:val="BodyText"/>
            </w:pPr>
          </w:p>
        </w:tc>
      </w:tr>
      <w:tr w:rsidR="009F59BA" w14:paraId="54FC9CFE" w14:textId="77777777">
        <w:tc>
          <w:tcPr>
            <w:tcW w:w="2547" w:type="dxa"/>
            <w:tcBorders>
              <w:right w:val="single" w:sz="4" w:space="0" w:color="D9D9D9" w:themeColor="background1" w:themeShade="D9"/>
            </w:tcBorders>
          </w:tcPr>
          <w:p w14:paraId="122BD758" w14:textId="77777777" w:rsidR="009F59BA" w:rsidRDefault="00B56D7F">
            <w:pPr>
              <w:pStyle w:val="BodyText"/>
              <w:jc w:val="left"/>
              <w:rPr>
                <w:rFonts w:eastAsiaTheme="majorEastAsia" w:cstheme="majorBidi"/>
                <w:b/>
                <w:bCs/>
                <w:lang w:eastAsia="zh-CN"/>
              </w:rPr>
            </w:pPr>
            <w:r>
              <w:rPr>
                <w:rFonts w:eastAsiaTheme="majorEastAsia" w:cstheme="majorBidi" w:hint="eastAsia"/>
                <w:b/>
                <w:bCs/>
                <w:lang w:val="en-US" w:eastAsia="zh-Hans"/>
              </w:rPr>
              <w:t>提供给学生的烹饪设施</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F0F53B" w14:textId="77777777" w:rsidR="009F59BA" w:rsidRDefault="009F59BA">
            <w:pPr>
              <w:pStyle w:val="BodyText"/>
              <w:rPr>
                <w:lang w:eastAsia="zh-CN"/>
              </w:rPr>
            </w:pPr>
          </w:p>
        </w:tc>
      </w:tr>
      <w:tr w:rsidR="009F59BA" w14:paraId="796C6D74" w14:textId="77777777">
        <w:tc>
          <w:tcPr>
            <w:tcW w:w="2547" w:type="dxa"/>
          </w:tcPr>
          <w:p w14:paraId="7A1F9DD4" w14:textId="77777777" w:rsidR="009F59BA" w:rsidRDefault="00B56D7F">
            <w:pPr>
              <w:pStyle w:val="Heading3"/>
            </w:pPr>
            <w:r>
              <w:rPr>
                <w:rFonts w:hint="eastAsia"/>
                <w:lang w:val="en-US" w:eastAsia="zh-Hans"/>
              </w:rPr>
              <w:t>网络使用</w:t>
            </w:r>
          </w:p>
        </w:tc>
        <w:tc>
          <w:tcPr>
            <w:tcW w:w="7903" w:type="dxa"/>
            <w:gridSpan w:val="3"/>
            <w:tcBorders>
              <w:top w:val="single" w:sz="4" w:space="0" w:color="D9D9D9" w:themeColor="background1" w:themeShade="D9"/>
              <w:bottom w:val="single" w:sz="4" w:space="0" w:color="D9D9D9" w:themeColor="background1" w:themeShade="D9"/>
            </w:tcBorders>
          </w:tcPr>
          <w:p w14:paraId="29F6BAE3" w14:textId="77777777" w:rsidR="009F59BA" w:rsidRDefault="009F59BA">
            <w:pPr>
              <w:pStyle w:val="BodyText"/>
            </w:pPr>
          </w:p>
        </w:tc>
      </w:tr>
      <w:tr w:rsidR="009F59BA" w14:paraId="27FE756C" w14:textId="77777777">
        <w:tc>
          <w:tcPr>
            <w:tcW w:w="2547" w:type="dxa"/>
            <w:tcBorders>
              <w:right w:val="single" w:sz="4" w:space="0" w:color="D9D9D9" w:themeColor="background1" w:themeShade="D9"/>
            </w:tcBorders>
          </w:tcPr>
          <w:p w14:paraId="4FAFF6EC" w14:textId="77777777" w:rsidR="009F59BA" w:rsidRDefault="00B56D7F">
            <w:pPr>
              <w:pStyle w:val="BodyText"/>
              <w:jc w:val="left"/>
              <w:rPr>
                <w:rFonts w:eastAsiaTheme="majorEastAsia" w:cstheme="majorBidi"/>
                <w:b/>
                <w:bCs/>
                <w:lang w:eastAsia="zh-CN"/>
              </w:rPr>
            </w:pPr>
            <w:r>
              <w:rPr>
                <w:rFonts w:eastAsiaTheme="majorEastAsia" w:cstheme="majorBidi" w:hint="eastAsia"/>
                <w:b/>
                <w:bCs/>
                <w:lang w:eastAsia="zh-CN"/>
              </w:rPr>
              <w:lastRenderedPageBreak/>
              <w:t>明确</w:t>
            </w:r>
            <w:r>
              <w:rPr>
                <w:rFonts w:eastAsiaTheme="majorEastAsia" w:cstheme="majorBidi" w:hint="eastAsia"/>
                <w:b/>
                <w:bCs/>
                <w:lang w:val="en-US" w:eastAsia="zh-Hans"/>
              </w:rPr>
              <w:t>网络</w:t>
            </w:r>
            <w:r>
              <w:rPr>
                <w:rFonts w:eastAsiaTheme="majorEastAsia" w:cstheme="majorBidi" w:hint="eastAsia"/>
                <w:b/>
                <w:bCs/>
                <w:lang w:eastAsia="zh-CN"/>
              </w:rPr>
              <w:t>使用</w:t>
            </w:r>
            <w:r>
              <w:rPr>
                <w:rFonts w:eastAsiaTheme="majorEastAsia" w:cstheme="majorBidi" w:hint="eastAsia"/>
                <w:b/>
                <w:bCs/>
                <w:lang w:val="en-US" w:eastAsia="zh-Hans"/>
              </w:rPr>
              <w:t>的规定</w:t>
            </w:r>
            <w:r>
              <w:rPr>
                <w:rFonts w:eastAsiaTheme="majorEastAsia" w:cstheme="majorBidi" w:hint="eastAsia"/>
                <w:b/>
                <w:bCs/>
                <w:lang w:eastAsia="zh-CN"/>
              </w:rPr>
              <w:t>（如</w:t>
            </w:r>
            <w:r>
              <w:rPr>
                <w:rFonts w:eastAsiaTheme="majorEastAsia" w:cstheme="majorBidi" w:hint="eastAsia"/>
                <w:b/>
                <w:bCs/>
                <w:lang w:val="en-US" w:eastAsia="zh-Hans"/>
              </w:rPr>
              <w:t>适用</w:t>
            </w:r>
            <w:r>
              <w:rPr>
                <w:rFonts w:eastAsiaTheme="majorEastAsia" w:cstheme="majorBidi" w:hint="eastAsia"/>
                <w:b/>
                <w:bCs/>
                <w:lang w:eastAsia="zh-CN"/>
              </w:rPr>
              <w:t>）</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A09846" w14:textId="77777777" w:rsidR="009F59BA" w:rsidRDefault="009F59BA">
            <w:pPr>
              <w:pStyle w:val="BodyText"/>
              <w:rPr>
                <w:lang w:eastAsia="zh-CN"/>
              </w:rPr>
            </w:pPr>
          </w:p>
        </w:tc>
      </w:tr>
      <w:tr w:rsidR="009F59BA" w14:paraId="5E1AD9FE" w14:textId="77777777">
        <w:tc>
          <w:tcPr>
            <w:tcW w:w="2547" w:type="dxa"/>
          </w:tcPr>
          <w:p w14:paraId="67EB685B" w14:textId="77777777" w:rsidR="009F59BA" w:rsidRDefault="00B56D7F">
            <w:pPr>
              <w:pStyle w:val="Heading3"/>
              <w:rPr>
                <w:b w:val="0"/>
                <w:bCs/>
              </w:rPr>
            </w:pPr>
            <w:r>
              <w:rPr>
                <w:rFonts w:hint="eastAsia"/>
                <w:lang w:val="en-US" w:eastAsia="zh-Hans"/>
              </w:rPr>
              <w:t>设施</w:t>
            </w:r>
          </w:p>
        </w:tc>
        <w:tc>
          <w:tcPr>
            <w:tcW w:w="7903" w:type="dxa"/>
            <w:gridSpan w:val="3"/>
            <w:tcBorders>
              <w:top w:val="single" w:sz="4" w:space="0" w:color="D9D9D9" w:themeColor="background1" w:themeShade="D9"/>
              <w:bottom w:val="single" w:sz="4" w:space="0" w:color="D9D9D9" w:themeColor="background1" w:themeShade="D9"/>
            </w:tcBorders>
          </w:tcPr>
          <w:p w14:paraId="4D0F46C5" w14:textId="77777777" w:rsidR="009F59BA" w:rsidRDefault="009F59BA">
            <w:pPr>
              <w:pStyle w:val="BodyText"/>
            </w:pPr>
          </w:p>
        </w:tc>
      </w:tr>
      <w:tr w:rsidR="009F59BA" w14:paraId="73F920B1" w14:textId="77777777">
        <w:tc>
          <w:tcPr>
            <w:tcW w:w="2547" w:type="dxa"/>
            <w:tcBorders>
              <w:right w:val="single" w:sz="4" w:space="0" w:color="D9D9D9" w:themeColor="background1" w:themeShade="D9"/>
            </w:tcBorders>
            <w:vAlign w:val="center"/>
          </w:tcPr>
          <w:p w14:paraId="4729CABA" w14:textId="77777777" w:rsidR="009F59BA" w:rsidRDefault="00B56D7F">
            <w:pPr>
              <w:pStyle w:val="BodyText"/>
              <w:jc w:val="left"/>
              <w:rPr>
                <w:rFonts w:eastAsiaTheme="majorEastAsia" w:cstheme="majorBidi"/>
                <w:b/>
                <w:bCs/>
                <w:lang w:eastAsia="zh-CN"/>
              </w:rPr>
            </w:pPr>
            <w:r>
              <w:rPr>
                <w:rFonts w:eastAsiaTheme="majorEastAsia" w:cstheme="majorBidi" w:hint="eastAsia"/>
                <w:b/>
                <w:bCs/>
                <w:lang w:eastAsia="zh-CN"/>
              </w:rPr>
              <w:t>可供学生使用的生活用品</w:t>
            </w:r>
            <w:r>
              <w:rPr>
                <w:rFonts w:eastAsiaTheme="majorEastAsia" w:cstheme="majorBidi"/>
                <w:b/>
                <w:bCs/>
                <w:lang w:eastAsia="zh-CN"/>
              </w:rPr>
              <w:t> </w:t>
            </w:r>
          </w:p>
        </w:tc>
        <w:sdt>
          <w:sdtPr>
            <w:id w:val="1110015604"/>
            <w:placeholder>
              <w:docPart w:val="{c588635c-7291-4e05-b188-3be277b7165f}"/>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953192A" w14:textId="77777777" w:rsidR="009F59BA" w:rsidRDefault="00B56D7F">
                <w:pPr>
                  <w:pStyle w:val="BodyText"/>
                  <w:rPr>
                    <w:lang w:eastAsia="zh-CN"/>
                  </w:rPr>
                </w:pPr>
                <w:r>
                  <w:rPr>
                    <w:rFonts w:hint="eastAsia"/>
                    <w:lang w:eastAsia="zh-CN"/>
                  </w:rPr>
                  <w:t>请说明可供学生使用的家庭物品和监管</w:t>
                </w:r>
                <w:r>
                  <w:rPr>
                    <w:rFonts w:hint="eastAsia"/>
                    <w:lang w:val="en-US" w:eastAsia="zh-Hans"/>
                  </w:rPr>
                  <w:t>要求</w:t>
                </w:r>
                <w:r>
                  <w:rPr>
                    <w:rFonts w:hint="eastAsia"/>
                    <w:lang w:eastAsia="zh-CN"/>
                  </w:rPr>
                  <w:t>（如有，如电视、电脑等）。</w:t>
                </w:r>
              </w:p>
            </w:tc>
          </w:sdtContent>
        </w:sdt>
      </w:tr>
      <w:tr w:rsidR="009F59BA" w14:paraId="7FFE9138" w14:textId="77777777">
        <w:tc>
          <w:tcPr>
            <w:tcW w:w="2547" w:type="dxa"/>
            <w:tcBorders>
              <w:right w:val="single" w:sz="4" w:space="0" w:color="D9D9D9" w:themeColor="background1" w:themeShade="D9"/>
            </w:tcBorders>
            <w:vAlign w:val="center"/>
          </w:tcPr>
          <w:p w14:paraId="37682E99" w14:textId="77777777" w:rsidR="009F59BA" w:rsidRDefault="00B56D7F">
            <w:pPr>
              <w:pStyle w:val="BodyText"/>
              <w:jc w:val="left"/>
              <w:rPr>
                <w:rFonts w:eastAsiaTheme="majorEastAsia" w:cstheme="majorBidi"/>
                <w:b/>
                <w:bCs/>
                <w:lang w:eastAsia="zh-CN"/>
              </w:rPr>
            </w:pPr>
            <w:r>
              <w:rPr>
                <w:rFonts w:eastAsiaTheme="majorEastAsia" w:cstheme="majorBidi" w:hint="eastAsia"/>
                <w:b/>
                <w:bCs/>
                <w:lang w:val="en-US" w:eastAsia="zh-Hans"/>
              </w:rPr>
              <w:t>可供学生使用的卫生间</w:t>
            </w:r>
            <w:r>
              <w:rPr>
                <w:rFonts w:eastAsiaTheme="majorEastAsia" w:cstheme="majorBidi" w:hint="eastAsia"/>
                <w:b/>
                <w:bCs/>
                <w:lang w:eastAsia="zh-CN"/>
              </w:rPr>
              <w:t>和洗衣房</w:t>
            </w:r>
          </w:p>
        </w:tc>
        <w:sdt>
          <w:sdtPr>
            <w:id w:val="2054342151"/>
            <w:placeholder>
              <w:docPart w:val="{b2f537c3-ec6d-4520-bf82-90e49eaef762}"/>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D066A5" w14:textId="77777777" w:rsidR="009F59BA" w:rsidRDefault="00B56D7F">
                <w:pPr>
                  <w:pStyle w:val="BodyText"/>
                  <w:rPr>
                    <w:lang w:eastAsia="zh-CN"/>
                  </w:rPr>
                </w:pPr>
                <w:r>
                  <w:rPr>
                    <w:rFonts w:hint="eastAsia"/>
                    <w:lang w:eastAsia="zh-CN"/>
                  </w:rPr>
                  <w:t>请说明</w:t>
                </w:r>
                <w:r>
                  <w:rPr>
                    <w:rFonts w:hint="eastAsia"/>
                    <w:lang w:val="en-US" w:eastAsia="zh-Hans"/>
                  </w:rPr>
                  <w:t>可</w:t>
                </w:r>
                <w:r>
                  <w:rPr>
                    <w:rFonts w:hint="eastAsia"/>
                    <w:lang w:eastAsia="zh-CN"/>
                  </w:rPr>
                  <w:t>供学生使用的卫生间和洗衣房设施以及对洗衣房监管</w:t>
                </w:r>
                <w:r>
                  <w:rPr>
                    <w:rFonts w:hint="eastAsia"/>
                    <w:lang w:val="en-US" w:eastAsia="zh-Hans"/>
                  </w:rPr>
                  <w:t>要求</w:t>
                </w:r>
                <w:r>
                  <w:rPr>
                    <w:rFonts w:hint="eastAsia"/>
                    <w:lang w:eastAsia="zh-CN"/>
                  </w:rPr>
                  <w:t>（如有）。</w:t>
                </w:r>
              </w:p>
            </w:tc>
          </w:sdtContent>
        </w:sdt>
      </w:tr>
      <w:tr w:rsidR="009F59BA" w14:paraId="23844791" w14:textId="77777777">
        <w:tc>
          <w:tcPr>
            <w:tcW w:w="2547" w:type="dxa"/>
          </w:tcPr>
          <w:p w14:paraId="641603E8" w14:textId="77777777" w:rsidR="009F59BA" w:rsidRDefault="00B56D7F">
            <w:pPr>
              <w:pStyle w:val="Heading3"/>
            </w:pPr>
            <w:r>
              <w:rPr>
                <w:rFonts w:hint="eastAsia"/>
                <w:lang w:val="en-US" w:eastAsia="zh-Hans"/>
              </w:rPr>
              <w:t>家庭规定</w:t>
            </w:r>
          </w:p>
        </w:tc>
        <w:tc>
          <w:tcPr>
            <w:tcW w:w="7903" w:type="dxa"/>
            <w:gridSpan w:val="3"/>
            <w:tcBorders>
              <w:top w:val="single" w:sz="4" w:space="0" w:color="D9D9D9" w:themeColor="background1" w:themeShade="D9"/>
              <w:bottom w:val="single" w:sz="4" w:space="0" w:color="D9D9D9" w:themeColor="background1" w:themeShade="D9"/>
            </w:tcBorders>
          </w:tcPr>
          <w:p w14:paraId="3BA0D125" w14:textId="77777777" w:rsidR="009F59BA" w:rsidRDefault="009F59BA">
            <w:pPr>
              <w:pStyle w:val="BodyText"/>
            </w:pPr>
          </w:p>
        </w:tc>
      </w:tr>
      <w:tr w:rsidR="009F59BA" w14:paraId="41C24A03" w14:textId="77777777">
        <w:tc>
          <w:tcPr>
            <w:tcW w:w="2547" w:type="dxa"/>
            <w:tcBorders>
              <w:right w:val="single" w:sz="4" w:space="0" w:color="D9D9D9" w:themeColor="background1" w:themeShade="D9"/>
            </w:tcBorders>
            <w:vAlign w:val="center"/>
          </w:tcPr>
          <w:p w14:paraId="24BA5853" w14:textId="77777777" w:rsidR="009F59BA" w:rsidRDefault="00B56D7F">
            <w:pPr>
              <w:pStyle w:val="BodyText"/>
              <w:jc w:val="left"/>
              <w:rPr>
                <w:rFonts w:eastAsiaTheme="majorEastAsia" w:cstheme="majorBidi"/>
                <w:b/>
                <w:bCs/>
                <w:lang w:val="en-US" w:eastAsia="zh-Hans"/>
              </w:rPr>
            </w:pPr>
            <w:r>
              <w:rPr>
                <w:rFonts w:eastAsiaTheme="majorEastAsia" w:cstheme="majorBidi" w:hint="eastAsia"/>
                <w:b/>
                <w:bCs/>
                <w:lang w:eastAsia="zh-CN"/>
              </w:rPr>
              <w:t>请列出具体的</w:t>
            </w:r>
            <w:r>
              <w:rPr>
                <w:rFonts w:eastAsiaTheme="majorEastAsia" w:cstheme="majorBidi" w:hint="eastAsia"/>
                <w:b/>
                <w:bCs/>
                <w:lang w:val="en-US" w:eastAsia="zh-Hans"/>
              </w:rPr>
              <w:t>家庭规定</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DB290B" w14:textId="77777777" w:rsidR="009F59BA" w:rsidRDefault="009F59BA">
            <w:pPr>
              <w:pStyle w:val="BodyText"/>
              <w:rPr>
                <w:lang w:eastAsia="zh-CN"/>
              </w:rPr>
            </w:pPr>
          </w:p>
        </w:tc>
      </w:tr>
      <w:tr w:rsidR="009F59BA" w14:paraId="20D2E69E" w14:textId="77777777">
        <w:trPr>
          <w:trHeight w:val="381"/>
        </w:trPr>
        <w:tc>
          <w:tcPr>
            <w:tcW w:w="2547" w:type="dxa"/>
            <w:vMerge w:val="restart"/>
            <w:tcBorders>
              <w:right w:val="single" w:sz="4" w:space="0" w:color="D9D9D9" w:themeColor="background1" w:themeShade="D9"/>
            </w:tcBorders>
            <w:vAlign w:val="center"/>
          </w:tcPr>
          <w:p w14:paraId="559E25B6" w14:textId="77777777" w:rsidR="009F59BA" w:rsidRPr="00310314" w:rsidRDefault="00B56D7F">
            <w:pPr>
              <w:pStyle w:val="BodyText"/>
              <w:jc w:val="left"/>
              <w:rPr>
                <w:rFonts w:eastAsiaTheme="majorEastAsia" w:cstheme="majorBidi"/>
                <w:b/>
                <w:bCs/>
                <w:lang w:eastAsia="zh-CN"/>
              </w:rPr>
            </w:pPr>
            <w:r>
              <w:rPr>
                <w:rFonts w:eastAsiaTheme="majorEastAsia" w:cstheme="majorBidi" w:hint="eastAsia"/>
                <w:b/>
                <w:bCs/>
                <w:lang w:val="en-US" w:eastAsia="zh-Hans"/>
              </w:rPr>
              <w:t>学生必须回家的时间</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2F19A20B" w14:textId="77777777" w:rsidR="009F59BA" w:rsidRDefault="00B56D7F">
            <w:pPr>
              <w:pStyle w:val="TableHeader1"/>
              <w:jc w:val="center"/>
              <w:rPr>
                <w:lang w:eastAsia="zh-Hans"/>
              </w:rPr>
            </w:pPr>
            <w:r>
              <w:rPr>
                <w:rFonts w:hint="eastAsia"/>
                <w:lang w:val="en-US" w:eastAsia="zh-Hans"/>
              </w:rPr>
              <w:t>周中</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056A3B31" w14:textId="77777777" w:rsidR="009F59BA" w:rsidRDefault="00B56D7F">
            <w:pPr>
              <w:pStyle w:val="TableHeader1"/>
              <w:jc w:val="center"/>
              <w:rPr>
                <w:lang w:val="en-US" w:eastAsia="zh-Hans"/>
              </w:rPr>
            </w:pPr>
            <w:r>
              <w:rPr>
                <w:rFonts w:hint="eastAsia"/>
                <w:lang w:val="en-US" w:eastAsia="zh-Hans"/>
              </w:rPr>
              <w:t>周末</w:t>
            </w: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576D8D4F" w14:textId="77777777" w:rsidR="009F59BA" w:rsidRDefault="00B56D7F">
            <w:pPr>
              <w:pStyle w:val="TableHeader1"/>
              <w:jc w:val="center"/>
              <w:rPr>
                <w:lang w:val="en-US" w:eastAsia="zh-Hans"/>
              </w:rPr>
            </w:pPr>
            <w:r>
              <w:rPr>
                <w:rFonts w:hint="eastAsia"/>
                <w:lang w:val="en-US" w:eastAsia="zh-Hans"/>
              </w:rPr>
              <w:t>学校假期内</w:t>
            </w:r>
          </w:p>
        </w:tc>
      </w:tr>
      <w:tr w:rsidR="009F59BA" w14:paraId="625A3048" w14:textId="77777777">
        <w:trPr>
          <w:trHeight w:val="380"/>
        </w:trPr>
        <w:tc>
          <w:tcPr>
            <w:tcW w:w="2547" w:type="dxa"/>
            <w:vMerge/>
            <w:tcBorders>
              <w:right w:val="single" w:sz="4" w:space="0" w:color="D9D9D9" w:themeColor="background1" w:themeShade="D9"/>
            </w:tcBorders>
            <w:vAlign w:val="center"/>
          </w:tcPr>
          <w:p w14:paraId="55E609D9" w14:textId="77777777" w:rsidR="009F59BA" w:rsidRDefault="009F59BA">
            <w:pPr>
              <w:pStyle w:val="BodyText"/>
              <w:jc w:val="left"/>
              <w:rPr>
                <w:rFonts w:eastAsiaTheme="majorEastAsia" w:cstheme="majorBidi"/>
                <w:b/>
                <w:bCs/>
              </w:rPr>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14AA7D" w14:textId="77777777" w:rsidR="009F59BA" w:rsidRDefault="009F59BA">
            <w:pPr>
              <w:pStyle w:val="BodyText"/>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DD6363" w14:textId="77777777" w:rsidR="009F59BA" w:rsidRDefault="009F59BA">
            <w:pPr>
              <w:pStyle w:val="BodyText"/>
            </w:pP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3AAF0C" w14:textId="77777777" w:rsidR="009F59BA" w:rsidRDefault="009F59BA">
            <w:pPr>
              <w:pStyle w:val="BodyText"/>
            </w:pPr>
          </w:p>
        </w:tc>
      </w:tr>
      <w:tr w:rsidR="009F59BA" w14:paraId="3F2FE978" w14:textId="77777777">
        <w:tc>
          <w:tcPr>
            <w:tcW w:w="2547" w:type="dxa"/>
            <w:tcBorders>
              <w:right w:val="single" w:sz="4" w:space="0" w:color="D9D9D9" w:themeColor="background1" w:themeShade="D9"/>
            </w:tcBorders>
            <w:vAlign w:val="center"/>
          </w:tcPr>
          <w:p w14:paraId="38FB1A97" w14:textId="77777777" w:rsidR="009F59BA" w:rsidRDefault="00B56D7F">
            <w:pPr>
              <w:pStyle w:val="BodyText"/>
              <w:jc w:val="left"/>
              <w:rPr>
                <w:rFonts w:eastAsiaTheme="majorEastAsia" w:cstheme="majorBidi"/>
                <w:b/>
                <w:bCs/>
                <w:lang w:eastAsia="zh-CN"/>
              </w:rPr>
            </w:pPr>
            <w:r>
              <w:rPr>
                <w:rFonts w:eastAsiaTheme="majorEastAsia" w:cstheme="majorBidi"/>
                <w:b/>
                <w:bCs/>
                <w:lang w:eastAsia="zh-CN"/>
              </w:rPr>
              <w:t>如果学生</w:t>
            </w:r>
            <w:r>
              <w:rPr>
                <w:rFonts w:eastAsiaTheme="majorEastAsia" w:cstheme="majorBidi" w:hint="eastAsia"/>
                <w:b/>
                <w:bCs/>
                <w:lang w:val="en-US" w:eastAsia="zh-Hans"/>
              </w:rPr>
              <w:t>晚回家，</w:t>
            </w:r>
            <w:r>
              <w:rPr>
                <w:rFonts w:eastAsiaTheme="majorEastAsia" w:cstheme="majorBidi"/>
                <w:b/>
                <w:bCs/>
                <w:lang w:eastAsia="zh-CN"/>
              </w:rPr>
              <w:t>或不回家吃饭，或在宵禁时间内的安排</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37E3EE" w14:textId="77777777" w:rsidR="009F59BA" w:rsidRDefault="009F59BA">
            <w:pPr>
              <w:rPr>
                <w:color w:val="FFFFFF" w:themeColor="background1"/>
                <w:sz w:val="20"/>
                <w:lang w:eastAsia="zh-CN"/>
              </w:rPr>
            </w:pPr>
          </w:p>
        </w:tc>
      </w:tr>
      <w:tr w:rsidR="009F59BA" w14:paraId="39F5BBD9" w14:textId="77777777">
        <w:tc>
          <w:tcPr>
            <w:tcW w:w="2547" w:type="dxa"/>
            <w:tcBorders>
              <w:right w:val="single" w:sz="4" w:space="0" w:color="D9D9D9" w:themeColor="background1" w:themeShade="D9"/>
            </w:tcBorders>
            <w:vAlign w:val="center"/>
          </w:tcPr>
          <w:p w14:paraId="2C1C696D" w14:textId="77777777" w:rsidR="009F59BA" w:rsidRDefault="00B56D7F">
            <w:pPr>
              <w:pStyle w:val="BodyText"/>
              <w:jc w:val="left"/>
              <w:rPr>
                <w:rFonts w:eastAsiaTheme="majorEastAsia" w:cstheme="majorBidi"/>
                <w:b/>
                <w:bCs/>
                <w:lang w:eastAsia="zh-CN"/>
              </w:rPr>
            </w:pPr>
            <w:r>
              <w:rPr>
                <w:rFonts w:eastAsiaTheme="majorEastAsia" w:cstheme="majorBidi" w:hint="eastAsia"/>
                <w:b/>
                <w:bCs/>
                <w:lang w:eastAsia="zh-CN"/>
              </w:rPr>
              <w:t>对</w:t>
            </w:r>
            <w:r>
              <w:rPr>
                <w:rFonts w:eastAsiaTheme="majorEastAsia" w:cstheme="majorBidi" w:hint="eastAsia"/>
                <w:b/>
                <w:bCs/>
                <w:lang w:val="en-US" w:eastAsia="zh-Hans"/>
              </w:rPr>
              <w:t>访客</w:t>
            </w:r>
            <w:r>
              <w:rPr>
                <w:rFonts w:eastAsiaTheme="majorEastAsia" w:cstheme="majorBidi" w:hint="eastAsia"/>
                <w:b/>
                <w:bCs/>
                <w:lang w:eastAsia="zh-CN"/>
              </w:rPr>
              <w:t>的</w:t>
            </w:r>
            <w:r>
              <w:rPr>
                <w:rFonts w:eastAsiaTheme="majorEastAsia" w:cstheme="majorBidi" w:hint="eastAsia"/>
                <w:b/>
                <w:bCs/>
                <w:lang w:val="en-US" w:eastAsia="zh-Hans"/>
              </w:rPr>
              <w:t>协议</w:t>
            </w:r>
            <w:r>
              <w:rPr>
                <w:rFonts w:eastAsiaTheme="majorEastAsia" w:cstheme="majorBidi" w:hint="eastAsia"/>
                <w:b/>
                <w:bCs/>
                <w:lang w:eastAsia="zh-CN"/>
              </w:rPr>
              <w:t>和特殊安排（如来自海外的家人）。</w:t>
            </w:r>
          </w:p>
        </w:tc>
        <w:sdt>
          <w:sdtPr>
            <w:rPr>
              <w:sz w:val="18"/>
            </w:rPr>
            <w:id w:val="-153770404"/>
            <w:placeholder>
              <w:docPart w:val="{4e3495df-0c24-4efb-8d22-6275145132c6}"/>
            </w:placeholder>
          </w:sdtPr>
          <w:sdtEndPr>
            <w:rPr>
              <w:lang w:val="en-US"/>
            </w:r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905435A" w14:textId="77777777" w:rsidR="009F59BA" w:rsidRDefault="00B56D7F">
                <w:pPr>
                  <w:rPr>
                    <w:color w:val="FFFFFF" w:themeColor="background1"/>
                    <w:sz w:val="20"/>
                    <w:lang w:eastAsia="zh-CN"/>
                  </w:rPr>
                </w:pPr>
                <w:r>
                  <w:rPr>
                    <w:rFonts w:hint="eastAsia"/>
                    <w:sz w:val="18"/>
                    <w:szCs w:val="18"/>
                    <w:lang w:eastAsia="zh-CN"/>
                  </w:rPr>
                  <w:t>请说明申请批准访客入住</w:t>
                </w:r>
                <w:r>
                  <w:rPr>
                    <w:rFonts w:hint="eastAsia"/>
                    <w:sz w:val="18"/>
                    <w:szCs w:val="18"/>
                    <w:lang w:val="en-US" w:eastAsia="zh-Hans"/>
                  </w:rPr>
                  <w:t>寄宿家庭的协议</w:t>
                </w:r>
              </w:p>
            </w:tc>
          </w:sdtContent>
        </w:sdt>
      </w:tr>
    </w:tbl>
    <w:p w14:paraId="2597F38F" w14:textId="77777777" w:rsidR="009F59BA" w:rsidRDefault="00B56D7F">
      <w:pPr>
        <w:pStyle w:val="BodyText"/>
        <w:rPr>
          <w:lang w:eastAsia="zh-CN"/>
        </w:rPr>
      </w:pPr>
      <w:r>
        <w:rPr>
          <w:rFonts w:hint="eastAsia"/>
          <w:lang w:eastAsia="zh-CN"/>
        </w:rPr>
        <w:t>*</w:t>
      </w:r>
      <w:r>
        <w:rPr>
          <w:rFonts w:hint="eastAsia"/>
          <w:lang w:eastAsia="zh-CN"/>
        </w:rPr>
        <w:t>以上所列规则</w:t>
      </w:r>
      <w:r>
        <w:rPr>
          <w:rFonts w:hint="eastAsia"/>
          <w:lang w:val="en-US" w:eastAsia="zh-Hans"/>
        </w:rPr>
        <w:t>仅为指导</w:t>
      </w:r>
      <w:r>
        <w:rPr>
          <w:rFonts w:hint="eastAsia"/>
          <w:lang w:eastAsia="zh-CN"/>
        </w:rPr>
        <w:t>，</w:t>
      </w:r>
      <w:r>
        <w:rPr>
          <w:rFonts w:hint="eastAsia"/>
          <w:lang w:val="en-US" w:eastAsia="zh-Hans"/>
        </w:rPr>
        <w:t>寄宿家庭</w:t>
      </w:r>
      <w:r>
        <w:rPr>
          <w:rFonts w:hint="eastAsia"/>
          <w:lang w:eastAsia="zh-CN"/>
        </w:rPr>
        <w:t>、学生和学校可以通过协议</w:t>
      </w:r>
      <w:r>
        <w:rPr>
          <w:rFonts w:hint="eastAsia"/>
          <w:lang w:val="en-US" w:eastAsia="zh-Hans"/>
        </w:rPr>
        <w:t>进行更改</w:t>
      </w:r>
      <w:r>
        <w:rPr>
          <w:rFonts w:hint="eastAsia"/>
          <w:lang w:eastAsia="zh-CN"/>
        </w:rPr>
        <w:t>，以适应个别情况。</w:t>
      </w:r>
    </w:p>
    <w:p w14:paraId="51677E01" w14:textId="77777777" w:rsidR="009F59BA" w:rsidRDefault="009F59BA">
      <w:pPr>
        <w:pStyle w:val="BodyText"/>
        <w:rPr>
          <w:lang w:eastAsia="zh-CN"/>
        </w:rPr>
      </w:pPr>
    </w:p>
    <w:tbl>
      <w:tblPr>
        <w:tblStyle w:val="TableGrid"/>
        <w:tblpPr w:leftFromText="180" w:rightFromText="180" w:vertAnchor="text" w:horzAnchor="page" w:tblpX="729" w:tblpY="3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3" w:type="dxa"/>
        </w:tblCellMar>
        <w:tblLook w:val="04A0" w:firstRow="1" w:lastRow="0" w:firstColumn="1" w:lastColumn="0" w:noHBand="0" w:noVBand="1"/>
      </w:tblPr>
      <w:tblGrid>
        <w:gridCol w:w="2547"/>
        <w:gridCol w:w="2634"/>
        <w:gridCol w:w="2634"/>
        <w:gridCol w:w="2635"/>
      </w:tblGrid>
      <w:tr w:rsidR="009F59BA" w14:paraId="1A78A821" w14:textId="77777777">
        <w:tc>
          <w:tcPr>
            <w:tcW w:w="2547" w:type="dxa"/>
          </w:tcPr>
          <w:p w14:paraId="0A59CA07" w14:textId="77777777" w:rsidR="009F59BA" w:rsidRDefault="00B56D7F">
            <w:pPr>
              <w:pStyle w:val="Heading3"/>
            </w:pPr>
            <w:r>
              <w:t xml:space="preserve">Provision of meals </w:t>
            </w:r>
          </w:p>
        </w:tc>
        <w:tc>
          <w:tcPr>
            <w:tcW w:w="7903" w:type="dxa"/>
            <w:gridSpan w:val="3"/>
          </w:tcPr>
          <w:p w14:paraId="31A823F8" w14:textId="77777777" w:rsidR="009F59BA" w:rsidRDefault="009F59BA">
            <w:pPr>
              <w:pStyle w:val="BodyText"/>
            </w:pPr>
          </w:p>
        </w:tc>
      </w:tr>
      <w:tr w:rsidR="009F59BA" w14:paraId="44E8F2F8" w14:textId="77777777">
        <w:tc>
          <w:tcPr>
            <w:tcW w:w="10450" w:type="dxa"/>
            <w:gridSpan w:val="4"/>
          </w:tcPr>
          <w:p w14:paraId="21D6B4F6" w14:textId="77777777" w:rsidR="009F59BA" w:rsidRDefault="00B56D7F">
            <w:pPr>
              <w:pStyle w:val="BodyText"/>
            </w:pPr>
            <w:r>
              <w:t xml:space="preserve">The homestay provider must ensure that at a minimum the student receives three nutritious meals a day, seven days a week, with reasonable access to snacks and in accordance with the student’s dietary and medical needs. Homestay providers will provide access to a reasonable choice and options of food and work with the student to understand food likes, </w:t>
            </w:r>
            <w:proofErr w:type="gramStart"/>
            <w:r>
              <w:t>dislikes</w:t>
            </w:r>
            <w:proofErr w:type="gramEnd"/>
            <w:r>
              <w:t xml:space="preserve"> and preferences. Breakfast and lunch may be self-serve </w:t>
            </w:r>
            <w:proofErr w:type="gramStart"/>
            <w:r>
              <w:t>under age</w:t>
            </w:r>
            <w:proofErr w:type="gramEnd"/>
            <w:r>
              <w:t xml:space="preserve">-appropriate supervision. </w:t>
            </w:r>
          </w:p>
        </w:tc>
      </w:tr>
      <w:tr w:rsidR="009F59BA" w14:paraId="4996EEC0" w14:textId="77777777">
        <w:tc>
          <w:tcPr>
            <w:tcW w:w="2547" w:type="dxa"/>
            <w:tcBorders>
              <w:right w:val="single" w:sz="4" w:space="0" w:color="D9D9D9" w:themeColor="background1" w:themeShade="D9"/>
            </w:tcBorders>
          </w:tcPr>
          <w:p w14:paraId="37BDF760" w14:textId="77777777" w:rsidR="009F59BA" w:rsidRDefault="00B56D7F">
            <w:pPr>
              <w:pStyle w:val="BodyText"/>
              <w:jc w:val="left"/>
              <w:rPr>
                <w:rFonts w:eastAsiaTheme="majorEastAsia" w:cstheme="majorBidi"/>
                <w:b/>
                <w:bCs/>
              </w:rPr>
            </w:pPr>
            <w:r>
              <w:rPr>
                <w:rFonts w:eastAsiaTheme="majorEastAsia" w:cstheme="majorBidi"/>
                <w:b/>
                <w:bCs/>
              </w:rPr>
              <w:t>Student dietary requirements</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C7EB34" w14:textId="77777777" w:rsidR="009F59BA" w:rsidRDefault="009F59BA">
            <w:pPr>
              <w:pStyle w:val="BodyText"/>
            </w:pPr>
          </w:p>
        </w:tc>
      </w:tr>
      <w:tr w:rsidR="009F59BA" w14:paraId="7CB3AD79" w14:textId="77777777">
        <w:tc>
          <w:tcPr>
            <w:tcW w:w="2547" w:type="dxa"/>
            <w:tcBorders>
              <w:right w:val="single" w:sz="4" w:space="0" w:color="D9D9D9" w:themeColor="background1" w:themeShade="D9"/>
            </w:tcBorders>
          </w:tcPr>
          <w:p w14:paraId="3E5212D1" w14:textId="77777777" w:rsidR="009F59BA" w:rsidRDefault="00B56D7F">
            <w:pPr>
              <w:pStyle w:val="BodyText"/>
              <w:jc w:val="left"/>
              <w:rPr>
                <w:rFonts w:eastAsiaTheme="majorEastAsia" w:cstheme="majorBidi"/>
                <w:b/>
                <w:bCs/>
              </w:rPr>
            </w:pPr>
            <w:r>
              <w:rPr>
                <w:rFonts w:eastAsiaTheme="majorEastAsia" w:cstheme="majorBidi"/>
                <w:b/>
                <w:bCs/>
              </w:rPr>
              <w:t>Cooking facilities available for student use</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DA8B84F" w14:textId="77777777" w:rsidR="009F59BA" w:rsidRDefault="009F59BA">
            <w:pPr>
              <w:pStyle w:val="BodyText"/>
            </w:pPr>
          </w:p>
        </w:tc>
      </w:tr>
      <w:tr w:rsidR="009F59BA" w14:paraId="64120A21" w14:textId="77777777">
        <w:tc>
          <w:tcPr>
            <w:tcW w:w="2547" w:type="dxa"/>
          </w:tcPr>
          <w:p w14:paraId="1413080D" w14:textId="77777777" w:rsidR="009F59BA" w:rsidRDefault="00B56D7F">
            <w:pPr>
              <w:pStyle w:val="Heading3"/>
            </w:pPr>
            <w:r>
              <w:t>Internet usage</w:t>
            </w:r>
          </w:p>
        </w:tc>
        <w:tc>
          <w:tcPr>
            <w:tcW w:w="7903" w:type="dxa"/>
            <w:gridSpan w:val="3"/>
            <w:tcBorders>
              <w:top w:val="single" w:sz="4" w:space="0" w:color="D9D9D9" w:themeColor="background1" w:themeShade="D9"/>
              <w:bottom w:val="single" w:sz="4" w:space="0" w:color="D9D9D9" w:themeColor="background1" w:themeShade="D9"/>
            </w:tcBorders>
          </w:tcPr>
          <w:p w14:paraId="39288F66" w14:textId="77777777" w:rsidR="009F59BA" w:rsidRDefault="009F59BA">
            <w:pPr>
              <w:pStyle w:val="BodyText"/>
            </w:pPr>
          </w:p>
        </w:tc>
      </w:tr>
      <w:tr w:rsidR="009F59BA" w14:paraId="2D94613D" w14:textId="77777777">
        <w:tc>
          <w:tcPr>
            <w:tcW w:w="2547" w:type="dxa"/>
            <w:tcBorders>
              <w:right w:val="single" w:sz="4" w:space="0" w:color="D9D9D9" w:themeColor="background1" w:themeShade="D9"/>
            </w:tcBorders>
          </w:tcPr>
          <w:p w14:paraId="231B782B" w14:textId="77777777" w:rsidR="009F59BA" w:rsidRDefault="00B56D7F">
            <w:pPr>
              <w:pStyle w:val="BodyText"/>
              <w:jc w:val="left"/>
              <w:rPr>
                <w:rFonts w:eastAsiaTheme="majorEastAsia" w:cstheme="majorBidi"/>
                <w:b/>
                <w:bCs/>
              </w:rPr>
            </w:pPr>
            <w:r>
              <w:rPr>
                <w:rFonts w:eastAsiaTheme="majorEastAsia" w:cstheme="majorBidi"/>
                <w:b/>
                <w:bCs/>
              </w:rPr>
              <w:t>Specify internet use rules (if any)</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DDDDD7" w14:textId="77777777" w:rsidR="009F59BA" w:rsidRDefault="009F59BA">
            <w:pPr>
              <w:pStyle w:val="BodyText"/>
            </w:pPr>
          </w:p>
        </w:tc>
      </w:tr>
      <w:tr w:rsidR="009F59BA" w14:paraId="71E6CD3F" w14:textId="77777777">
        <w:tc>
          <w:tcPr>
            <w:tcW w:w="2547" w:type="dxa"/>
          </w:tcPr>
          <w:p w14:paraId="30633CCC" w14:textId="77777777" w:rsidR="009F59BA" w:rsidRDefault="00B56D7F">
            <w:pPr>
              <w:pStyle w:val="Heading3"/>
              <w:rPr>
                <w:b w:val="0"/>
                <w:bCs/>
              </w:rPr>
            </w:pPr>
            <w:r>
              <w:t>Facilities</w:t>
            </w:r>
          </w:p>
        </w:tc>
        <w:tc>
          <w:tcPr>
            <w:tcW w:w="7903" w:type="dxa"/>
            <w:gridSpan w:val="3"/>
            <w:tcBorders>
              <w:top w:val="single" w:sz="4" w:space="0" w:color="D9D9D9" w:themeColor="background1" w:themeShade="D9"/>
              <w:bottom w:val="single" w:sz="4" w:space="0" w:color="D9D9D9" w:themeColor="background1" w:themeShade="D9"/>
            </w:tcBorders>
          </w:tcPr>
          <w:p w14:paraId="6A203D91" w14:textId="77777777" w:rsidR="009F59BA" w:rsidRDefault="009F59BA">
            <w:pPr>
              <w:pStyle w:val="BodyText"/>
            </w:pPr>
          </w:p>
        </w:tc>
      </w:tr>
      <w:tr w:rsidR="009F59BA" w14:paraId="6C23D9C2" w14:textId="77777777">
        <w:tc>
          <w:tcPr>
            <w:tcW w:w="2547" w:type="dxa"/>
            <w:tcBorders>
              <w:right w:val="single" w:sz="4" w:space="0" w:color="D9D9D9" w:themeColor="background1" w:themeShade="D9"/>
            </w:tcBorders>
            <w:vAlign w:val="center"/>
          </w:tcPr>
          <w:p w14:paraId="3E5CE778" w14:textId="77777777" w:rsidR="009F59BA" w:rsidRDefault="00B56D7F">
            <w:pPr>
              <w:pStyle w:val="BodyText"/>
              <w:jc w:val="left"/>
              <w:rPr>
                <w:rFonts w:eastAsiaTheme="majorEastAsia" w:cstheme="majorBidi"/>
                <w:b/>
                <w:bCs/>
              </w:rPr>
            </w:pPr>
            <w:r>
              <w:rPr>
                <w:rFonts w:eastAsiaTheme="majorEastAsia" w:cstheme="majorBidi"/>
                <w:b/>
                <w:bCs/>
              </w:rPr>
              <w:t xml:space="preserve">Household items available for student use </w:t>
            </w:r>
          </w:p>
        </w:tc>
        <w:sdt>
          <w:sdtPr>
            <w:id w:val="301584827"/>
            <w:placeholder>
              <w:docPart w:val="{18d53270-dae9-4880-b431-73c798104f1b}"/>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28AA8F" w14:textId="77777777" w:rsidR="009F59BA" w:rsidRDefault="00B56D7F">
                <w:pPr>
                  <w:pStyle w:val="BodyText"/>
                </w:pPr>
                <w:r>
                  <w:t xml:space="preserve">Please indicate household items available for the students use and supervision expectations (if any, </w:t>
                </w:r>
                <w:proofErr w:type="gramStart"/>
                <w:r>
                  <w:t>e.g.</w:t>
                </w:r>
                <w:proofErr w:type="gramEnd"/>
                <w:r>
                  <w:t xml:space="preserve"> TV, computer etc.)</w:t>
                </w:r>
              </w:p>
            </w:tc>
          </w:sdtContent>
        </w:sdt>
      </w:tr>
      <w:tr w:rsidR="009F59BA" w14:paraId="61F34A71" w14:textId="77777777">
        <w:tc>
          <w:tcPr>
            <w:tcW w:w="2547" w:type="dxa"/>
            <w:tcBorders>
              <w:right w:val="single" w:sz="4" w:space="0" w:color="D9D9D9" w:themeColor="background1" w:themeShade="D9"/>
            </w:tcBorders>
            <w:vAlign w:val="center"/>
          </w:tcPr>
          <w:p w14:paraId="3665CEF4" w14:textId="77777777" w:rsidR="009F59BA" w:rsidRDefault="00B56D7F">
            <w:pPr>
              <w:pStyle w:val="BodyText"/>
              <w:jc w:val="left"/>
              <w:rPr>
                <w:rFonts w:eastAsiaTheme="majorEastAsia" w:cstheme="majorBidi"/>
                <w:b/>
                <w:bCs/>
              </w:rPr>
            </w:pPr>
            <w:r>
              <w:rPr>
                <w:rFonts w:eastAsiaTheme="majorEastAsia" w:cstheme="majorBidi"/>
                <w:b/>
                <w:bCs/>
              </w:rPr>
              <w:t>Bathroom and laundry facilities available for student use</w:t>
            </w:r>
          </w:p>
        </w:tc>
        <w:sdt>
          <w:sdtPr>
            <w:id w:val="1330100651"/>
            <w:placeholder>
              <w:docPart w:val="{d16c9bfe-f3b9-43f0-8810-bf4e0a781206}"/>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AC13AA2" w14:textId="77777777" w:rsidR="009F59BA" w:rsidRDefault="00B56D7F">
                <w:pPr>
                  <w:pStyle w:val="BodyText"/>
                </w:pPr>
                <w:r>
                  <w:t>Please indicate bathroom and laundry facilities available for the students use and laundry supervision expectations (if any)</w:t>
                </w:r>
              </w:p>
            </w:tc>
          </w:sdtContent>
        </w:sdt>
      </w:tr>
      <w:tr w:rsidR="009F59BA" w14:paraId="68E9D155" w14:textId="77777777">
        <w:tc>
          <w:tcPr>
            <w:tcW w:w="2547" w:type="dxa"/>
          </w:tcPr>
          <w:p w14:paraId="4D7BB8FA" w14:textId="77777777" w:rsidR="009F59BA" w:rsidRDefault="00B56D7F">
            <w:pPr>
              <w:pStyle w:val="Heading3"/>
            </w:pPr>
            <w:r>
              <w:lastRenderedPageBreak/>
              <w:t>House rules</w:t>
            </w:r>
          </w:p>
        </w:tc>
        <w:tc>
          <w:tcPr>
            <w:tcW w:w="7903" w:type="dxa"/>
            <w:gridSpan w:val="3"/>
            <w:tcBorders>
              <w:top w:val="single" w:sz="4" w:space="0" w:color="D9D9D9" w:themeColor="background1" w:themeShade="D9"/>
              <w:bottom w:val="single" w:sz="4" w:space="0" w:color="D9D9D9" w:themeColor="background1" w:themeShade="D9"/>
            </w:tcBorders>
          </w:tcPr>
          <w:p w14:paraId="1E742630" w14:textId="77777777" w:rsidR="009F59BA" w:rsidRDefault="009F59BA">
            <w:pPr>
              <w:pStyle w:val="BodyText"/>
            </w:pPr>
          </w:p>
        </w:tc>
      </w:tr>
      <w:tr w:rsidR="009F59BA" w14:paraId="2069BC92" w14:textId="77777777">
        <w:tc>
          <w:tcPr>
            <w:tcW w:w="2547" w:type="dxa"/>
            <w:tcBorders>
              <w:right w:val="single" w:sz="4" w:space="0" w:color="D9D9D9" w:themeColor="background1" w:themeShade="D9"/>
            </w:tcBorders>
            <w:vAlign w:val="center"/>
          </w:tcPr>
          <w:p w14:paraId="6D10982C" w14:textId="77777777" w:rsidR="009F59BA" w:rsidRDefault="00B56D7F">
            <w:pPr>
              <w:pStyle w:val="BodyText"/>
              <w:jc w:val="left"/>
              <w:rPr>
                <w:rFonts w:eastAsiaTheme="majorEastAsia" w:cstheme="majorBidi"/>
                <w:b/>
                <w:bCs/>
              </w:rPr>
            </w:pPr>
            <w:r>
              <w:rPr>
                <w:rFonts w:eastAsiaTheme="majorEastAsia" w:cstheme="majorBidi"/>
                <w:b/>
                <w:bCs/>
              </w:rPr>
              <w:t>Please list any specific house rules</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AAB836" w14:textId="77777777" w:rsidR="009F59BA" w:rsidRDefault="009F59BA">
            <w:pPr>
              <w:pStyle w:val="BodyText"/>
            </w:pPr>
          </w:p>
        </w:tc>
      </w:tr>
      <w:tr w:rsidR="009F59BA" w14:paraId="0D0E6E7E" w14:textId="77777777">
        <w:trPr>
          <w:trHeight w:val="381"/>
        </w:trPr>
        <w:tc>
          <w:tcPr>
            <w:tcW w:w="2547" w:type="dxa"/>
            <w:vMerge w:val="restart"/>
            <w:tcBorders>
              <w:right w:val="single" w:sz="4" w:space="0" w:color="D9D9D9" w:themeColor="background1" w:themeShade="D9"/>
            </w:tcBorders>
            <w:vAlign w:val="center"/>
          </w:tcPr>
          <w:p w14:paraId="1373F56C" w14:textId="77777777" w:rsidR="009F59BA" w:rsidRDefault="00B56D7F">
            <w:pPr>
              <w:pStyle w:val="BodyText"/>
              <w:jc w:val="left"/>
              <w:rPr>
                <w:rFonts w:eastAsiaTheme="majorEastAsia" w:cstheme="majorBidi"/>
                <w:b/>
                <w:bCs/>
              </w:rPr>
            </w:pPr>
            <w:r>
              <w:rPr>
                <w:rFonts w:eastAsiaTheme="majorEastAsia" w:cstheme="majorBidi"/>
                <w:b/>
                <w:bCs/>
              </w:rPr>
              <w:t>Times by which the student must be home</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629AF58B" w14:textId="77777777" w:rsidR="009F59BA" w:rsidRDefault="00B56D7F">
            <w:pPr>
              <w:pStyle w:val="TableHeader1"/>
              <w:jc w:val="center"/>
            </w:pPr>
            <w:r>
              <w:t>Weekdays</w:t>
            </w: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6DCAB002" w14:textId="77777777" w:rsidR="009F59BA" w:rsidRDefault="00B56D7F">
            <w:pPr>
              <w:pStyle w:val="TableHeader1"/>
              <w:jc w:val="center"/>
            </w:pPr>
            <w:r>
              <w:t>Weekends</w:t>
            </w: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2C1EC" w:themeFill="accent3" w:themeFillTint="33"/>
          </w:tcPr>
          <w:p w14:paraId="13CF26C1" w14:textId="77777777" w:rsidR="009F59BA" w:rsidRDefault="00B56D7F">
            <w:pPr>
              <w:pStyle w:val="TableHeader1"/>
              <w:jc w:val="center"/>
            </w:pPr>
            <w:r>
              <w:t>During School Holidays</w:t>
            </w:r>
          </w:p>
        </w:tc>
      </w:tr>
      <w:tr w:rsidR="009F59BA" w14:paraId="32E5DA91" w14:textId="77777777">
        <w:trPr>
          <w:trHeight w:val="380"/>
        </w:trPr>
        <w:tc>
          <w:tcPr>
            <w:tcW w:w="2547" w:type="dxa"/>
            <w:vMerge/>
            <w:tcBorders>
              <w:right w:val="single" w:sz="4" w:space="0" w:color="D9D9D9" w:themeColor="background1" w:themeShade="D9"/>
            </w:tcBorders>
            <w:vAlign w:val="center"/>
          </w:tcPr>
          <w:p w14:paraId="7DB189F9" w14:textId="77777777" w:rsidR="009F59BA" w:rsidRDefault="009F59BA">
            <w:pPr>
              <w:pStyle w:val="BodyText"/>
              <w:jc w:val="left"/>
              <w:rPr>
                <w:rFonts w:eastAsiaTheme="majorEastAsia" w:cstheme="majorBidi"/>
                <w:b/>
                <w:bCs/>
              </w:rPr>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070A1F" w14:textId="77777777" w:rsidR="009F59BA" w:rsidRDefault="009F59BA">
            <w:pPr>
              <w:pStyle w:val="BodyText"/>
            </w:pPr>
          </w:p>
        </w:tc>
        <w:tc>
          <w:tcPr>
            <w:tcW w:w="263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1C1A0E" w14:textId="77777777" w:rsidR="009F59BA" w:rsidRDefault="009F59BA">
            <w:pPr>
              <w:pStyle w:val="BodyText"/>
            </w:pPr>
          </w:p>
        </w:tc>
        <w:tc>
          <w:tcPr>
            <w:tcW w:w="2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208047" w14:textId="77777777" w:rsidR="009F59BA" w:rsidRDefault="009F59BA">
            <w:pPr>
              <w:pStyle w:val="BodyText"/>
            </w:pPr>
          </w:p>
        </w:tc>
      </w:tr>
      <w:tr w:rsidR="009F59BA" w14:paraId="1FD520DF" w14:textId="77777777">
        <w:tc>
          <w:tcPr>
            <w:tcW w:w="2547" w:type="dxa"/>
            <w:tcBorders>
              <w:right w:val="single" w:sz="4" w:space="0" w:color="D9D9D9" w:themeColor="background1" w:themeShade="D9"/>
            </w:tcBorders>
            <w:vAlign w:val="center"/>
          </w:tcPr>
          <w:p w14:paraId="36FEBE0C" w14:textId="77777777" w:rsidR="009F59BA" w:rsidRDefault="00B56D7F">
            <w:pPr>
              <w:pStyle w:val="BodyText"/>
              <w:jc w:val="left"/>
              <w:rPr>
                <w:rFonts w:eastAsiaTheme="majorEastAsia" w:cstheme="majorBidi"/>
                <w:b/>
                <w:bCs/>
              </w:rPr>
            </w:pPr>
            <w:r>
              <w:rPr>
                <w:rFonts w:eastAsiaTheme="majorEastAsia" w:cstheme="majorBidi"/>
                <w:b/>
                <w:bCs/>
              </w:rPr>
              <w:t>Arrangements if the student is running late or will not be home for a meal, or within the curfew times</w:t>
            </w:r>
          </w:p>
        </w:tc>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CDB63D" w14:textId="77777777" w:rsidR="009F59BA" w:rsidRDefault="009F59BA">
            <w:pPr>
              <w:rPr>
                <w:color w:val="FFFFFF" w:themeColor="background1"/>
                <w:sz w:val="20"/>
              </w:rPr>
            </w:pPr>
          </w:p>
        </w:tc>
      </w:tr>
      <w:tr w:rsidR="009F59BA" w14:paraId="5D9724C7" w14:textId="77777777">
        <w:tc>
          <w:tcPr>
            <w:tcW w:w="2547" w:type="dxa"/>
            <w:tcBorders>
              <w:right w:val="single" w:sz="4" w:space="0" w:color="D9D9D9" w:themeColor="background1" w:themeShade="D9"/>
            </w:tcBorders>
            <w:vAlign w:val="center"/>
          </w:tcPr>
          <w:p w14:paraId="4E5AD544" w14:textId="77777777" w:rsidR="009F59BA" w:rsidRDefault="00B56D7F">
            <w:pPr>
              <w:pStyle w:val="BodyText"/>
              <w:jc w:val="left"/>
              <w:rPr>
                <w:rFonts w:eastAsiaTheme="majorEastAsia" w:cstheme="majorBidi"/>
                <w:b/>
                <w:bCs/>
              </w:rPr>
            </w:pPr>
            <w:r>
              <w:rPr>
                <w:rFonts w:eastAsiaTheme="majorEastAsia" w:cstheme="majorBidi"/>
                <w:b/>
                <w:bCs/>
              </w:rPr>
              <w:t>Protocols and special arrangements for visitors (such as family from overseas)</w:t>
            </w:r>
          </w:p>
        </w:tc>
        <w:sdt>
          <w:sdtPr>
            <w:rPr>
              <w:sz w:val="18"/>
            </w:rPr>
            <w:id w:val="971630994"/>
            <w:placeholder>
              <w:docPart w:val="{dd1a974f-c667-4b76-a714-afaf6013a425}"/>
            </w:placeholder>
          </w:sdtPr>
          <w:sdtEndPr/>
          <w:sdtContent>
            <w:tc>
              <w:tcPr>
                <w:tcW w:w="7903"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DB46BC5" w14:textId="77777777" w:rsidR="009F59BA" w:rsidRDefault="00B56D7F">
                <w:pPr>
                  <w:rPr>
                    <w:color w:val="FFFFFF" w:themeColor="background1"/>
                    <w:sz w:val="20"/>
                  </w:rPr>
                </w:pPr>
                <w:r>
                  <w:rPr>
                    <w:sz w:val="18"/>
                    <w:szCs w:val="18"/>
                  </w:rPr>
                  <w:t>Please indicate protocols for requesting approval for visitors to the homestay</w:t>
                </w:r>
              </w:p>
            </w:tc>
          </w:sdtContent>
        </w:sdt>
      </w:tr>
    </w:tbl>
    <w:p w14:paraId="0A6AD9B0" w14:textId="77777777" w:rsidR="009F59BA" w:rsidRDefault="00B56D7F">
      <w:pPr>
        <w:pStyle w:val="BodyText"/>
      </w:pPr>
      <w:r>
        <w:t xml:space="preserve">In addition, the following specific conditions, </w:t>
      </w:r>
      <w:proofErr w:type="gramStart"/>
      <w:r>
        <w:t>rules</w:t>
      </w:r>
      <w:proofErr w:type="gramEnd"/>
      <w:r>
        <w:t xml:space="preserve"> or requirements will be adhered to by all parties. </w:t>
      </w:r>
    </w:p>
    <w:p w14:paraId="402DDDEC" w14:textId="77777777" w:rsidR="009F59BA" w:rsidRDefault="00B56D7F">
      <w:pPr>
        <w:pStyle w:val="BodyText"/>
      </w:pPr>
      <w:r>
        <w:t>*The rules listed above are a guide only and the host, student and School may alter them by agreement to suit individual situations.</w:t>
      </w:r>
    </w:p>
    <w:p w14:paraId="3AA78E49" w14:textId="77777777" w:rsidR="009F59BA" w:rsidRDefault="009F59BA">
      <w:pPr>
        <w:pStyle w:val="BodyText"/>
      </w:pPr>
    </w:p>
    <w:p w14:paraId="490A6168" w14:textId="77777777" w:rsidR="009F59BA" w:rsidRDefault="009F59BA">
      <w:pPr>
        <w:pStyle w:val="BodyText"/>
        <w:rPr>
          <w:lang w:val="en-US" w:eastAsia="zh-Hans"/>
        </w:rPr>
      </w:pPr>
    </w:p>
    <w:p w14:paraId="2E47B949" w14:textId="77777777" w:rsidR="009F59BA" w:rsidRDefault="00B56D7F">
      <w:pPr>
        <w:pStyle w:val="Heading2"/>
      </w:pPr>
      <w:r>
        <w:rPr>
          <w:rFonts w:hint="eastAsia"/>
          <w:lang w:val="en-US" w:eastAsia="zh-Hans"/>
        </w:rPr>
        <w:t>学校代表</w:t>
      </w:r>
    </w:p>
    <w:p w14:paraId="109BEB95" w14:textId="77777777" w:rsidR="009F59BA" w:rsidRDefault="00B56D7F">
      <w:pPr>
        <w:pStyle w:val="Heading2"/>
      </w:pPr>
      <w:r>
        <w:t xml:space="preserve">School representative </w:t>
      </w:r>
    </w:p>
    <w:tbl>
      <w:tblPr>
        <w:tblStyle w:val="PlainTable"/>
        <w:tblW w:w="9129" w:type="dxa"/>
        <w:tblLayout w:type="fixed"/>
        <w:tblLook w:val="04A0" w:firstRow="1" w:lastRow="0" w:firstColumn="1" w:lastColumn="0" w:noHBand="0" w:noVBand="1"/>
      </w:tblPr>
      <w:tblGrid>
        <w:gridCol w:w="4350"/>
        <w:gridCol w:w="429"/>
        <w:gridCol w:w="4350"/>
      </w:tblGrid>
      <w:tr w:rsidR="009F59BA" w14:paraId="1061EDF4" w14:textId="77777777">
        <w:trPr>
          <w:cantSplit/>
        </w:trPr>
        <w:tc>
          <w:tcPr>
            <w:cnfStyle w:val="001000000000" w:firstRow="0" w:lastRow="0" w:firstColumn="1" w:lastColumn="0" w:oddVBand="0" w:evenVBand="0" w:oddHBand="0" w:evenHBand="0" w:firstRowFirstColumn="0" w:firstRowLastColumn="0" w:lastRowFirstColumn="0" w:lastRowLastColumn="0"/>
            <w:tcW w:w="4350" w:type="dxa"/>
          </w:tcPr>
          <w:p w14:paraId="48A9603C" w14:textId="77777777" w:rsidR="009F59BA" w:rsidRDefault="00B56D7F">
            <w:pPr>
              <w:pStyle w:val="TableText"/>
              <w:tabs>
                <w:tab w:val="right" w:leader="dot" w:pos="4253"/>
              </w:tabs>
              <w:jc w:val="both"/>
              <w:rPr>
                <w:rFonts w:cs="Times New Roman"/>
                <w:lang w:val="en-US" w:eastAsia="zh-Hans"/>
              </w:rPr>
            </w:pPr>
            <w:r>
              <w:rPr>
                <w:rFonts w:cs="Times New Roman" w:hint="eastAsia"/>
                <w:lang w:val="en-US" w:eastAsia="zh-Hans"/>
              </w:rPr>
              <w:t>签字</w:t>
            </w:r>
            <w:r>
              <w:rPr>
                <w:rFonts w:cs="Times New Roman"/>
                <w:lang w:eastAsia="zh-Hans"/>
              </w:rPr>
              <w:t xml:space="preserve"> </w:t>
            </w:r>
            <w:r>
              <w:rPr>
                <w:rFonts w:cs="Times New Roman"/>
                <w:b/>
                <w:highlight w:val="cyan"/>
                <w:lang w:eastAsia="zh-CN"/>
              </w:rPr>
              <w:t>[</w:t>
            </w:r>
            <w:r>
              <w:rPr>
                <w:rFonts w:cs="Times New Roman" w:hint="eastAsia"/>
                <w:b/>
                <w:highlight w:val="cyan"/>
                <w:lang w:val="en-US" w:eastAsia="zh-Hans"/>
              </w:rPr>
              <w:t>请填写学校代表的姓名</w:t>
            </w:r>
            <w:r>
              <w:rPr>
                <w:rFonts w:cs="Times New Roman"/>
                <w:b/>
                <w:highlight w:val="cyan"/>
                <w:lang w:eastAsia="zh-CN"/>
              </w:rPr>
              <w:t>]</w:t>
            </w:r>
            <w:r>
              <w:rPr>
                <w:rFonts w:cs="Times New Roman"/>
                <w:lang w:eastAsia="zh-CN"/>
              </w:rPr>
              <w:t xml:space="preserve"> </w:t>
            </w:r>
            <w:r>
              <w:rPr>
                <w:rFonts w:cs="Times New Roman" w:hint="eastAsia"/>
                <w:lang w:val="en-US" w:eastAsia="zh-Hans"/>
              </w:rPr>
              <w:t>代表</w:t>
            </w:r>
          </w:p>
          <w:p w14:paraId="24DDC4FA" w14:textId="77777777" w:rsidR="009F59BA" w:rsidRDefault="00B56D7F">
            <w:pPr>
              <w:pStyle w:val="TableText"/>
              <w:tabs>
                <w:tab w:val="right" w:leader="dot" w:pos="4253"/>
              </w:tabs>
              <w:jc w:val="both"/>
              <w:rPr>
                <w:rFonts w:cs="Times New Roman"/>
                <w:lang w:eastAsia="zh-CN"/>
              </w:rPr>
            </w:pPr>
            <w:r>
              <w:rPr>
                <w:rFonts w:cs="Times New Roman"/>
                <w:lang w:eastAsia="zh-CN"/>
              </w:rPr>
              <w:t xml:space="preserve"> </w:t>
            </w:r>
            <w:r>
              <w:rPr>
                <w:rFonts w:cs="Times New Roman"/>
                <w:b/>
                <w:highlight w:val="cyan"/>
                <w:lang w:eastAsia="zh-CN"/>
              </w:rPr>
              <w:t>[</w:t>
            </w:r>
            <w:r>
              <w:rPr>
                <w:rFonts w:cs="Times New Roman" w:hint="eastAsia"/>
                <w:b/>
                <w:highlight w:val="cyan"/>
                <w:lang w:val="en-US" w:eastAsia="zh-Hans"/>
              </w:rPr>
              <w:t>请填写学校的校务委员会名称</w:t>
            </w:r>
            <w:r>
              <w:rPr>
                <w:rFonts w:cs="Times New Roman"/>
                <w:b/>
                <w:highlight w:val="cyan"/>
                <w:lang w:eastAsia="zh-CN"/>
              </w:rPr>
              <w:t>]</w:t>
            </w:r>
            <w:r>
              <w:rPr>
                <w:rFonts w:cs="Times New Roman"/>
                <w:lang w:eastAsia="zh-CN"/>
              </w:rPr>
              <w:t>:</w:t>
            </w:r>
          </w:p>
        </w:tc>
        <w:tc>
          <w:tcPr>
            <w:tcW w:w="429" w:type="dxa"/>
            <w:vAlign w:val="center"/>
          </w:tcPr>
          <w:p w14:paraId="6ADA62DD" w14:textId="77777777" w:rsidR="009F59BA" w:rsidRDefault="00B56D7F">
            <w:pPr>
              <w:pStyle w:val="TableText"/>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noProof/>
                <w:lang w:eastAsia="en-AU"/>
              </w:rPr>
              <w:drawing>
                <wp:inline distT="0" distB="0" distL="0" distR="0" wp14:anchorId="07E26D78" wp14:editId="148E41EE">
                  <wp:extent cx="125095" cy="520065"/>
                  <wp:effectExtent l="0" t="0" r="1905" b="1397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749" t="5097" r="27501" b="13725"/>
                          <a:stretch>
                            <a:fillRect/>
                          </a:stretch>
                        </pic:blipFill>
                        <pic:spPr>
                          <a:xfrm>
                            <a:off x="0" y="0"/>
                            <a:ext cx="126330" cy="524212"/>
                          </a:xfrm>
                          <a:prstGeom prst="rect">
                            <a:avLst/>
                          </a:prstGeom>
                          <a:noFill/>
                          <a:ln>
                            <a:noFill/>
                          </a:ln>
                        </pic:spPr>
                      </pic:pic>
                    </a:graphicData>
                  </a:graphic>
                </wp:inline>
              </w:drawing>
            </w:r>
          </w:p>
        </w:tc>
        <w:tc>
          <w:tcPr>
            <w:tcW w:w="4350" w:type="dxa"/>
            <w:vAlign w:val="center"/>
          </w:tcPr>
          <w:p w14:paraId="570FB364" w14:textId="77777777" w:rsidR="009F59BA" w:rsidRDefault="00B56D7F">
            <w:pPr>
              <w:pStyle w:val="TableText"/>
              <w:tabs>
                <w:tab w:val="right" w:leader="dot" w:pos="4196"/>
              </w:tabs>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lang w:eastAsia="en-AU"/>
              </w:rPr>
              <w:tab/>
            </w:r>
          </w:p>
        </w:tc>
      </w:tr>
    </w:tbl>
    <w:p w14:paraId="17F26F54" w14:textId="77777777" w:rsidR="009F59BA" w:rsidRDefault="00B56D7F">
      <w:pPr>
        <w:pStyle w:val="BodyText"/>
      </w:pPr>
      <w:r>
        <w:rPr>
          <w:rFonts w:hint="eastAsia"/>
          <w:lang w:val="en-US" w:eastAsia="zh-Hans"/>
        </w:rPr>
        <w:t>日期</w:t>
      </w:r>
      <w:r>
        <w:t>: ……/……/20…….</w:t>
      </w:r>
    </w:p>
    <w:p w14:paraId="4AA59A25" w14:textId="77777777" w:rsidR="009F59BA" w:rsidRDefault="009F59BA">
      <w:pPr>
        <w:pStyle w:val="BodyText"/>
      </w:pPr>
    </w:p>
    <w:tbl>
      <w:tblPr>
        <w:tblStyle w:val="PlainTable"/>
        <w:tblW w:w="9129" w:type="dxa"/>
        <w:tblLayout w:type="fixed"/>
        <w:tblLook w:val="04A0" w:firstRow="1" w:lastRow="0" w:firstColumn="1" w:lastColumn="0" w:noHBand="0" w:noVBand="1"/>
      </w:tblPr>
      <w:tblGrid>
        <w:gridCol w:w="4350"/>
        <w:gridCol w:w="429"/>
        <w:gridCol w:w="4350"/>
      </w:tblGrid>
      <w:tr w:rsidR="009F59BA" w14:paraId="2693B432" w14:textId="77777777">
        <w:trPr>
          <w:cantSplit/>
        </w:trPr>
        <w:tc>
          <w:tcPr>
            <w:cnfStyle w:val="001000000000" w:firstRow="0" w:lastRow="0" w:firstColumn="1" w:lastColumn="0" w:oddVBand="0" w:evenVBand="0" w:oddHBand="0" w:evenHBand="0" w:firstRowFirstColumn="0" w:firstRowLastColumn="0" w:lastRowFirstColumn="0" w:lastRowLastColumn="0"/>
            <w:tcW w:w="4350" w:type="dxa"/>
          </w:tcPr>
          <w:p w14:paraId="4E1752DC" w14:textId="77777777" w:rsidR="009F59BA" w:rsidRDefault="00B56D7F">
            <w:pPr>
              <w:pStyle w:val="TableText"/>
              <w:tabs>
                <w:tab w:val="right" w:leader="dot" w:pos="4253"/>
              </w:tabs>
              <w:jc w:val="both"/>
              <w:rPr>
                <w:rFonts w:cs="Times New Roman"/>
                <w:lang w:eastAsia="en-AU"/>
              </w:rPr>
            </w:pPr>
            <w:r>
              <w:rPr>
                <w:rFonts w:cs="Times New Roman"/>
                <w:lang w:eastAsia="en-AU"/>
              </w:rPr>
              <w:t xml:space="preserve">Signed by </w:t>
            </w:r>
            <w:r>
              <w:rPr>
                <w:rFonts w:cs="Times New Roman"/>
                <w:b/>
                <w:highlight w:val="cyan"/>
                <w:lang w:eastAsia="en-AU"/>
              </w:rPr>
              <w:t>[insert name of school representative]</w:t>
            </w:r>
            <w:r>
              <w:rPr>
                <w:rFonts w:cs="Times New Roman"/>
                <w:lang w:eastAsia="en-AU"/>
              </w:rPr>
              <w:t xml:space="preserve"> for and on behalf of the </w:t>
            </w:r>
            <w:r>
              <w:rPr>
                <w:rFonts w:cs="Times New Roman"/>
                <w:b/>
                <w:highlight w:val="cyan"/>
                <w:lang w:eastAsia="en-AU"/>
              </w:rPr>
              <w:t>[insert name of the School Council for the School]</w:t>
            </w:r>
            <w:r>
              <w:rPr>
                <w:rFonts w:cs="Times New Roman"/>
                <w:lang w:eastAsia="en-AU"/>
              </w:rPr>
              <w:t>:</w:t>
            </w:r>
          </w:p>
        </w:tc>
        <w:tc>
          <w:tcPr>
            <w:tcW w:w="429" w:type="dxa"/>
            <w:vAlign w:val="center"/>
          </w:tcPr>
          <w:p w14:paraId="6FD29E75" w14:textId="77777777" w:rsidR="009F59BA" w:rsidRDefault="00B56D7F">
            <w:pPr>
              <w:pStyle w:val="TableText"/>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noProof/>
                <w:lang w:eastAsia="en-AU"/>
              </w:rPr>
              <w:drawing>
                <wp:inline distT="0" distB="0" distL="0" distR="0" wp14:anchorId="3083F6D1" wp14:editId="51A081F9">
                  <wp:extent cx="125095" cy="52006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749" t="5097" r="27501" b="13725"/>
                          <a:stretch>
                            <a:fillRect/>
                          </a:stretch>
                        </pic:blipFill>
                        <pic:spPr>
                          <a:xfrm>
                            <a:off x="0" y="0"/>
                            <a:ext cx="126330" cy="524212"/>
                          </a:xfrm>
                          <a:prstGeom prst="rect">
                            <a:avLst/>
                          </a:prstGeom>
                          <a:noFill/>
                          <a:ln>
                            <a:noFill/>
                          </a:ln>
                        </pic:spPr>
                      </pic:pic>
                    </a:graphicData>
                  </a:graphic>
                </wp:inline>
              </w:drawing>
            </w:r>
          </w:p>
        </w:tc>
        <w:tc>
          <w:tcPr>
            <w:tcW w:w="4350" w:type="dxa"/>
            <w:vAlign w:val="center"/>
          </w:tcPr>
          <w:p w14:paraId="7E15D4DA" w14:textId="77777777" w:rsidR="009F59BA" w:rsidRDefault="00B56D7F">
            <w:pPr>
              <w:pStyle w:val="TableText"/>
              <w:tabs>
                <w:tab w:val="right" w:leader="dot" w:pos="4196"/>
              </w:tabs>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lang w:eastAsia="en-AU"/>
              </w:rPr>
              <w:tab/>
            </w:r>
          </w:p>
        </w:tc>
      </w:tr>
    </w:tbl>
    <w:p w14:paraId="0B74A587" w14:textId="77777777" w:rsidR="009F59BA" w:rsidRDefault="00B56D7F">
      <w:pPr>
        <w:pStyle w:val="BodyText"/>
      </w:pPr>
      <w:r>
        <w:t>Date: ……/……/20…….</w:t>
      </w:r>
    </w:p>
    <w:p w14:paraId="14FEEAD6" w14:textId="77777777" w:rsidR="009F59BA" w:rsidRDefault="00B56D7F">
      <w:pPr>
        <w:pStyle w:val="Heading2"/>
      </w:pPr>
      <w:r>
        <w:rPr>
          <w:rFonts w:hint="eastAsia"/>
          <w:lang w:val="en-US" w:eastAsia="zh-Hans"/>
        </w:rPr>
        <w:t>寄宿家庭提供人</w:t>
      </w:r>
    </w:p>
    <w:p w14:paraId="1283CF77" w14:textId="77777777" w:rsidR="009F59BA" w:rsidRDefault="00B56D7F">
      <w:pPr>
        <w:pStyle w:val="Heading2"/>
      </w:pPr>
      <w:r>
        <w:t>Homestay provider</w:t>
      </w:r>
    </w:p>
    <w:tbl>
      <w:tblPr>
        <w:tblStyle w:val="PlainTable"/>
        <w:tblW w:w="9129" w:type="dxa"/>
        <w:tblLayout w:type="fixed"/>
        <w:tblLook w:val="04A0" w:firstRow="1" w:lastRow="0" w:firstColumn="1" w:lastColumn="0" w:noHBand="0" w:noVBand="1"/>
      </w:tblPr>
      <w:tblGrid>
        <w:gridCol w:w="4350"/>
        <w:gridCol w:w="429"/>
        <w:gridCol w:w="4350"/>
      </w:tblGrid>
      <w:tr w:rsidR="009F59BA" w14:paraId="5F2E0601" w14:textId="77777777">
        <w:trPr>
          <w:cantSplit/>
        </w:trPr>
        <w:tc>
          <w:tcPr>
            <w:cnfStyle w:val="001000000000" w:firstRow="0" w:lastRow="0" w:firstColumn="1" w:lastColumn="0" w:oddVBand="0" w:evenVBand="0" w:oddHBand="0" w:evenHBand="0" w:firstRowFirstColumn="0" w:firstRowLastColumn="0" w:lastRowFirstColumn="0" w:lastRowLastColumn="0"/>
            <w:tcW w:w="4350" w:type="dxa"/>
          </w:tcPr>
          <w:p w14:paraId="65BAB2CA" w14:textId="77777777" w:rsidR="009F59BA" w:rsidRDefault="00B56D7F">
            <w:pPr>
              <w:pStyle w:val="TableText"/>
              <w:tabs>
                <w:tab w:val="right" w:leader="dot" w:pos="4253"/>
              </w:tabs>
              <w:jc w:val="both"/>
              <w:rPr>
                <w:rFonts w:cs="Times New Roman"/>
                <w:lang w:eastAsia="zh-CN"/>
              </w:rPr>
            </w:pPr>
            <w:r>
              <w:rPr>
                <w:rFonts w:cs="Times New Roman" w:hint="eastAsia"/>
                <w:lang w:val="en-US" w:eastAsia="zh-Hans"/>
              </w:rPr>
              <w:t>签字</w:t>
            </w:r>
            <w:r>
              <w:rPr>
                <w:rFonts w:cs="Times New Roman"/>
                <w:lang w:eastAsia="zh-CN"/>
              </w:rPr>
              <w:t xml:space="preserve"> </w:t>
            </w:r>
            <w:r>
              <w:rPr>
                <w:rFonts w:cs="Times New Roman"/>
                <w:b/>
                <w:highlight w:val="cyan"/>
                <w:lang w:eastAsia="zh-CN"/>
              </w:rPr>
              <w:t>[</w:t>
            </w:r>
            <w:r>
              <w:rPr>
                <w:rFonts w:cs="Times New Roman" w:hint="eastAsia"/>
                <w:b/>
                <w:highlight w:val="cyan"/>
                <w:lang w:val="en-US" w:eastAsia="zh-Hans"/>
              </w:rPr>
              <w:t>请填写寄宿家庭提供人的姓名</w:t>
            </w:r>
            <w:r>
              <w:rPr>
                <w:rFonts w:cs="Times New Roman"/>
                <w:b/>
                <w:highlight w:val="cyan"/>
                <w:lang w:eastAsia="zh-CN"/>
              </w:rPr>
              <w:t>]</w:t>
            </w:r>
            <w:r>
              <w:rPr>
                <w:rFonts w:cs="Times New Roman"/>
                <w:lang w:eastAsia="zh-CN"/>
              </w:rPr>
              <w:t>:</w:t>
            </w:r>
          </w:p>
        </w:tc>
        <w:tc>
          <w:tcPr>
            <w:tcW w:w="429" w:type="dxa"/>
            <w:vAlign w:val="center"/>
          </w:tcPr>
          <w:p w14:paraId="4669CFD1" w14:textId="77777777" w:rsidR="009F59BA" w:rsidRDefault="00B56D7F">
            <w:pPr>
              <w:pStyle w:val="TableText"/>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noProof/>
                <w:lang w:eastAsia="en-AU"/>
              </w:rPr>
              <w:drawing>
                <wp:inline distT="0" distB="0" distL="0" distR="0" wp14:anchorId="15A70354" wp14:editId="43376723">
                  <wp:extent cx="125095" cy="520065"/>
                  <wp:effectExtent l="0" t="0" r="1905" b="1397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8749" t="5097" r="27501" b="13725"/>
                          <a:stretch>
                            <a:fillRect/>
                          </a:stretch>
                        </pic:blipFill>
                        <pic:spPr>
                          <a:xfrm>
                            <a:off x="0" y="0"/>
                            <a:ext cx="126330" cy="524212"/>
                          </a:xfrm>
                          <a:prstGeom prst="rect">
                            <a:avLst/>
                          </a:prstGeom>
                          <a:noFill/>
                          <a:ln>
                            <a:noFill/>
                          </a:ln>
                        </pic:spPr>
                      </pic:pic>
                    </a:graphicData>
                  </a:graphic>
                </wp:inline>
              </w:drawing>
            </w:r>
          </w:p>
        </w:tc>
        <w:tc>
          <w:tcPr>
            <w:tcW w:w="4350" w:type="dxa"/>
            <w:vAlign w:val="center"/>
          </w:tcPr>
          <w:p w14:paraId="645655FF" w14:textId="77777777" w:rsidR="009F59BA" w:rsidRDefault="00B56D7F">
            <w:pPr>
              <w:pStyle w:val="TableText"/>
              <w:tabs>
                <w:tab w:val="right" w:leader="dot" w:pos="4196"/>
              </w:tabs>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lang w:eastAsia="en-AU"/>
              </w:rPr>
              <w:tab/>
            </w:r>
          </w:p>
        </w:tc>
      </w:tr>
    </w:tbl>
    <w:p w14:paraId="03A94390" w14:textId="77777777" w:rsidR="009F59BA" w:rsidRDefault="00B56D7F">
      <w:pPr>
        <w:pStyle w:val="BodyText"/>
      </w:pPr>
      <w:r>
        <w:rPr>
          <w:rFonts w:hint="eastAsia"/>
          <w:lang w:val="en-US" w:eastAsia="zh-Hans"/>
        </w:rPr>
        <w:t>日期</w:t>
      </w:r>
      <w:r>
        <w:t>: ……/……/20…….</w:t>
      </w:r>
    </w:p>
    <w:p w14:paraId="0F918DB5" w14:textId="77777777" w:rsidR="009F59BA" w:rsidRDefault="009F59BA">
      <w:pPr>
        <w:pStyle w:val="BodyText"/>
      </w:pPr>
    </w:p>
    <w:tbl>
      <w:tblPr>
        <w:tblStyle w:val="PlainTable"/>
        <w:tblW w:w="9129" w:type="dxa"/>
        <w:tblLayout w:type="fixed"/>
        <w:tblLook w:val="04A0" w:firstRow="1" w:lastRow="0" w:firstColumn="1" w:lastColumn="0" w:noHBand="0" w:noVBand="1"/>
      </w:tblPr>
      <w:tblGrid>
        <w:gridCol w:w="4350"/>
        <w:gridCol w:w="429"/>
        <w:gridCol w:w="4350"/>
      </w:tblGrid>
      <w:tr w:rsidR="009F59BA" w14:paraId="341A677B" w14:textId="77777777">
        <w:trPr>
          <w:cantSplit/>
        </w:trPr>
        <w:tc>
          <w:tcPr>
            <w:cnfStyle w:val="001000000000" w:firstRow="0" w:lastRow="0" w:firstColumn="1" w:lastColumn="0" w:oddVBand="0" w:evenVBand="0" w:oddHBand="0" w:evenHBand="0" w:firstRowFirstColumn="0" w:firstRowLastColumn="0" w:lastRowFirstColumn="0" w:lastRowLastColumn="0"/>
            <w:tcW w:w="4350" w:type="dxa"/>
          </w:tcPr>
          <w:p w14:paraId="5DF61A8A" w14:textId="77777777" w:rsidR="009F59BA" w:rsidRDefault="00B56D7F">
            <w:pPr>
              <w:pStyle w:val="TableText"/>
              <w:tabs>
                <w:tab w:val="right" w:leader="dot" w:pos="4253"/>
              </w:tabs>
              <w:jc w:val="both"/>
              <w:rPr>
                <w:rFonts w:cs="Times New Roman"/>
                <w:lang w:eastAsia="en-AU"/>
              </w:rPr>
            </w:pPr>
            <w:r>
              <w:rPr>
                <w:rFonts w:cs="Times New Roman"/>
                <w:lang w:eastAsia="en-AU"/>
              </w:rPr>
              <w:lastRenderedPageBreak/>
              <w:t xml:space="preserve">Signed by </w:t>
            </w:r>
            <w:r>
              <w:rPr>
                <w:rFonts w:cs="Times New Roman"/>
                <w:b/>
                <w:highlight w:val="cyan"/>
                <w:lang w:eastAsia="en-AU"/>
              </w:rPr>
              <w:t>[insert name of homestay provider]</w:t>
            </w:r>
            <w:r>
              <w:rPr>
                <w:rFonts w:cs="Times New Roman"/>
                <w:lang w:eastAsia="en-AU"/>
              </w:rPr>
              <w:t>:</w:t>
            </w:r>
          </w:p>
        </w:tc>
        <w:tc>
          <w:tcPr>
            <w:tcW w:w="429" w:type="dxa"/>
            <w:vAlign w:val="center"/>
          </w:tcPr>
          <w:p w14:paraId="45650C67" w14:textId="77777777" w:rsidR="009F59BA" w:rsidRDefault="00B56D7F">
            <w:pPr>
              <w:pStyle w:val="TableText"/>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noProof/>
                <w:lang w:eastAsia="en-AU"/>
              </w:rPr>
              <w:drawing>
                <wp:inline distT="0" distB="0" distL="0" distR="0" wp14:anchorId="3F7C7757" wp14:editId="24FB2557">
                  <wp:extent cx="125095" cy="520065"/>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8749" t="5097" r="27501" b="13725"/>
                          <a:stretch>
                            <a:fillRect/>
                          </a:stretch>
                        </pic:blipFill>
                        <pic:spPr>
                          <a:xfrm>
                            <a:off x="0" y="0"/>
                            <a:ext cx="126330" cy="524212"/>
                          </a:xfrm>
                          <a:prstGeom prst="rect">
                            <a:avLst/>
                          </a:prstGeom>
                          <a:noFill/>
                          <a:ln>
                            <a:noFill/>
                          </a:ln>
                        </pic:spPr>
                      </pic:pic>
                    </a:graphicData>
                  </a:graphic>
                </wp:inline>
              </w:drawing>
            </w:r>
          </w:p>
        </w:tc>
        <w:tc>
          <w:tcPr>
            <w:tcW w:w="4350" w:type="dxa"/>
            <w:vAlign w:val="center"/>
          </w:tcPr>
          <w:p w14:paraId="5099B750" w14:textId="77777777" w:rsidR="009F59BA" w:rsidRDefault="00B56D7F">
            <w:pPr>
              <w:pStyle w:val="TableText"/>
              <w:tabs>
                <w:tab w:val="right" w:leader="dot" w:pos="4196"/>
              </w:tabs>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lang w:eastAsia="en-AU"/>
              </w:rPr>
              <w:tab/>
            </w:r>
          </w:p>
        </w:tc>
      </w:tr>
    </w:tbl>
    <w:p w14:paraId="7400B757" w14:textId="77777777" w:rsidR="009F59BA" w:rsidRDefault="00B56D7F">
      <w:pPr>
        <w:pStyle w:val="BodyText"/>
      </w:pPr>
      <w:r>
        <w:t>Date: ……/……/20…….</w:t>
      </w:r>
    </w:p>
    <w:p w14:paraId="5A8686C1" w14:textId="77777777" w:rsidR="009F59BA" w:rsidRDefault="00B56D7F">
      <w:pPr>
        <w:pStyle w:val="Heading2"/>
      </w:pPr>
      <w:r>
        <w:rPr>
          <w:rFonts w:hint="eastAsia"/>
          <w:lang w:val="en-US" w:eastAsia="zh-Hans"/>
        </w:rPr>
        <w:t>学生</w:t>
      </w:r>
    </w:p>
    <w:p w14:paraId="75EC8795" w14:textId="77777777" w:rsidR="009F59BA" w:rsidRDefault="00B56D7F">
      <w:pPr>
        <w:pStyle w:val="Heading2"/>
      </w:pPr>
      <w:r>
        <w:t>Student</w:t>
      </w:r>
    </w:p>
    <w:p w14:paraId="0E1A476F" w14:textId="21AD3085" w:rsidR="009F59BA" w:rsidRDefault="00B56D7F">
      <w:pPr>
        <w:pStyle w:val="BodyText"/>
        <w:rPr>
          <w:lang w:eastAsia="zh-CN"/>
        </w:rPr>
      </w:pPr>
      <w:r>
        <w:rPr>
          <w:lang w:val="en-US" w:eastAsia="zh-CN"/>
        </w:rPr>
        <w:t>我已</w:t>
      </w:r>
      <w:r w:rsidR="006C646D">
        <w:rPr>
          <w:rFonts w:ascii="SimSun" w:eastAsia="SimSun" w:hAnsi="SimSun" w:cs="SimSun" w:hint="eastAsia"/>
          <w:lang w:val="en-US" w:eastAsia="zh-CN"/>
        </w:rPr>
        <w:t>知</w:t>
      </w:r>
      <w:r>
        <w:rPr>
          <w:rFonts w:hint="eastAsia"/>
          <w:lang w:val="en-US" w:eastAsia="zh-Hans"/>
        </w:rPr>
        <w:t>悉</w:t>
      </w:r>
      <w:r>
        <w:rPr>
          <w:lang w:val="en-US" w:eastAsia="zh-CN"/>
        </w:rPr>
        <w:t>本协议的条款和条件。</w:t>
      </w:r>
    </w:p>
    <w:p w14:paraId="21331ACF" w14:textId="77777777" w:rsidR="009F59BA" w:rsidRDefault="009F59BA">
      <w:pPr>
        <w:pStyle w:val="BodyText"/>
        <w:rPr>
          <w:lang w:eastAsia="zh-CN"/>
        </w:rPr>
      </w:pPr>
    </w:p>
    <w:tbl>
      <w:tblPr>
        <w:tblStyle w:val="PlainTable"/>
        <w:tblW w:w="9129" w:type="dxa"/>
        <w:tblLayout w:type="fixed"/>
        <w:tblLook w:val="04A0" w:firstRow="1" w:lastRow="0" w:firstColumn="1" w:lastColumn="0" w:noHBand="0" w:noVBand="1"/>
      </w:tblPr>
      <w:tblGrid>
        <w:gridCol w:w="4350"/>
        <w:gridCol w:w="429"/>
        <w:gridCol w:w="4350"/>
      </w:tblGrid>
      <w:tr w:rsidR="009F59BA" w14:paraId="5E28F646" w14:textId="77777777">
        <w:trPr>
          <w:cantSplit/>
        </w:trPr>
        <w:tc>
          <w:tcPr>
            <w:cnfStyle w:val="001000000000" w:firstRow="0" w:lastRow="0" w:firstColumn="1" w:lastColumn="0" w:oddVBand="0" w:evenVBand="0" w:oddHBand="0" w:evenHBand="0" w:firstRowFirstColumn="0" w:firstRowLastColumn="0" w:lastRowFirstColumn="0" w:lastRowLastColumn="0"/>
            <w:tcW w:w="4350" w:type="dxa"/>
          </w:tcPr>
          <w:p w14:paraId="4098347E" w14:textId="77777777" w:rsidR="009F59BA" w:rsidRDefault="009F59BA">
            <w:pPr>
              <w:pStyle w:val="TableText"/>
              <w:tabs>
                <w:tab w:val="right" w:leader="dot" w:pos="4253"/>
              </w:tabs>
              <w:jc w:val="both"/>
              <w:rPr>
                <w:rFonts w:cs="Times New Roman"/>
                <w:lang w:eastAsia="zh-CN"/>
              </w:rPr>
            </w:pPr>
          </w:p>
          <w:p w14:paraId="2A228F94" w14:textId="77777777" w:rsidR="009F59BA" w:rsidRDefault="00B56D7F">
            <w:pPr>
              <w:pStyle w:val="TableText"/>
              <w:tabs>
                <w:tab w:val="right" w:leader="dot" w:pos="4253"/>
              </w:tabs>
              <w:jc w:val="both"/>
              <w:rPr>
                <w:rFonts w:cs="Times New Roman"/>
                <w:lang w:eastAsia="zh-CN"/>
              </w:rPr>
            </w:pPr>
            <w:r>
              <w:rPr>
                <w:rFonts w:cs="Times New Roman" w:hint="eastAsia"/>
                <w:lang w:val="en-US" w:eastAsia="zh-Hans"/>
              </w:rPr>
              <w:t>签字</w:t>
            </w:r>
            <w:r>
              <w:rPr>
                <w:rFonts w:cs="Times New Roman"/>
                <w:lang w:eastAsia="zh-CN"/>
              </w:rPr>
              <w:t xml:space="preserve"> </w:t>
            </w:r>
            <w:r>
              <w:rPr>
                <w:rFonts w:cs="Times New Roman"/>
                <w:b/>
                <w:highlight w:val="cyan"/>
                <w:lang w:eastAsia="zh-CN"/>
              </w:rPr>
              <w:t>[</w:t>
            </w:r>
            <w:r>
              <w:rPr>
                <w:rFonts w:cs="Times New Roman" w:hint="eastAsia"/>
                <w:b/>
                <w:highlight w:val="cyan"/>
                <w:lang w:val="en-US" w:eastAsia="zh-Hans"/>
              </w:rPr>
              <w:t>请填写学生的姓名</w:t>
            </w:r>
            <w:r>
              <w:rPr>
                <w:rFonts w:cs="Times New Roman"/>
                <w:b/>
                <w:highlight w:val="cyan"/>
                <w:lang w:eastAsia="zh-CN"/>
              </w:rPr>
              <w:t>]</w:t>
            </w:r>
            <w:r>
              <w:rPr>
                <w:rFonts w:cs="Times New Roman"/>
                <w:lang w:eastAsia="zh-CN"/>
              </w:rPr>
              <w:t>:</w:t>
            </w:r>
          </w:p>
        </w:tc>
        <w:tc>
          <w:tcPr>
            <w:tcW w:w="429" w:type="dxa"/>
            <w:vAlign w:val="center"/>
          </w:tcPr>
          <w:p w14:paraId="0AEAF763" w14:textId="77777777" w:rsidR="009F59BA" w:rsidRDefault="00B56D7F">
            <w:pPr>
              <w:pStyle w:val="TableText"/>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noProof/>
                <w:lang w:eastAsia="en-AU"/>
              </w:rPr>
              <w:drawing>
                <wp:inline distT="0" distB="0" distL="0" distR="0" wp14:anchorId="51D44130" wp14:editId="56D5AC52">
                  <wp:extent cx="125095" cy="520065"/>
                  <wp:effectExtent l="0" t="0" r="1905" b="1397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8749" t="5097" r="27501" b="13725"/>
                          <a:stretch>
                            <a:fillRect/>
                          </a:stretch>
                        </pic:blipFill>
                        <pic:spPr>
                          <a:xfrm>
                            <a:off x="0" y="0"/>
                            <a:ext cx="126330" cy="524212"/>
                          </a:xfrm>
                          <a:prstGeom prst="rect">
                            <a:avLst/>
                          </a:prstGeom>
                          <a:noFill/>
                          <a:ln>
                            <a:noFill/>
                          </a:ln>
                        </pic:spPr>
                      </pic:pic>
                    </a:graphicData>
                  </a:graphic>
                </wp:inline>
              </w:drawing>
            </w:r>
          </w:p>
        </w:tc>
        <w:tc>
          <w:tcPr>
            <w:tcW w:w="4350" w:type="dxa"/>
            <w:vAlign w:val="center"/>
          </w:tcPr>
          <w:p w14:paraId="7321438A" w14:textId="77777777" w:rsidR="009F59BA" w:rsidRDefault="00B56D7F">
            <w:pPr>
              <w:pStyle w:val="TableText"/>
              <w:tabs>
                <w:tab w:val="right" w:leader="dot" w:pos="4196"/>
              </w:tabs>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lang w:eastAsia="en-AU"/>
              </w:rPr>
              <w:tab/>
            </w:r>
          </w:p>
        </w:tc>
      </w:tr>
    </w:tbl>
    <w:p w14:paraId="647CC00E" w14:textId="77777777" w:rsidR="009F59BA" w:rsidRDefault="00B56D7F">
      <w:pPr>
        <w:pStyle w:val="BodyText"/>
      </w:pPr>
      <w:r>
        <w:rPr>
          <w:rFonts w:hint="eastAsia"/>
          <w:lang w:val="en-US" w:eastAsia="zh-Hans"/>
        </w:rPr>
        <w:t>日期</w:t>
      </w:r>
      <w:r>
        <w:t>: ……/……/20…….</w:t>
      </w:r>
    </w:p>
    <w:p w14:paraId="20E0D71E" w14:textId="77777777" w:rsidR="009F59BA" w:rsidRDefault="009F59BA">
      <w:pPr>
        <w:pStyle w:val="BodyText"/>
      </w:pPr>
    </w:p>
    <w:p w14:paraId="6CA9614D" w14:textId="77777777" w:rsidR="009F59BA" w:rsidRDefault="00B56D7F">
      <w:pPr>
        <w:pStyle w:val="BodyText"/>
      </w:pPr>
      <w:r>
        <w:t>I have been briefed on the terms and conditions of this agreement.</w:t>
      </w:r>
    </w:p>
    <w:tbl>
      <w:tblPr>
        <w:tblStyle w:val="PlainTable"/>
        <w:tblW w:w="9129" w:type="dxa"/>
        <w:tblLayout w:type="fixed"/>
        <w:tblLook w:val="04A0" w:firstRow="1" w:lastRow="0" w:firstColumn="1" w:lastColumn="0" w:noHBand="0" w:noVBand="1"/>
      </w:tblPr>
      <w:tblGrid>
        <w:gridCol w:w="4350"/>
        <w:gridCol w:w="429"/>
        <w:gridCol w:w="4350"/>
      </w:tblGrid>
      <w:tr w:rsidR="009F59BA" w14:paraId="7C6C9C10" w14:textId="77777777">
        <w:trPr>
          <w:cantSplit/>
        </w:trPr>
        <w:tc>
          <w:tcPr>
            <w:cnfStyle w:val="001000000000" w:firstRow="0" w:lastRow="0" w:firstColumn="1" w:lastColumn="0" w:oddVBand="0" w:evenVBand="0" w:oddHBand="0" w:evenHBand="0" w:firstRowFirstColumn="0" w:firstRowLastColumn="0" w:lastRowFirstColumn="0" w:lastRowLastColumn="0"/>
            <w:tcW w:w="4350" w:type="dxa"/>
          </w:tcPr>
          <w:p w14:paraId="3906CB26" w14:textId="77777777" w:rsidR="009F59BA" w:rsidRDefault="009F59BA">
            <w:pPr>
              <w:pStyle w:val="TableText"/>
              <w:tabs>
                <w:tab w:val="right" w:leader="dot" w:pos="4253"/>
              </w:tabs>
              <w:jc w:val="both"/>
              <w:rPr>
                <w:rFonts w:cs="Times New Roman"/>
                <w:lang w:eastAsia="en-AU"/>
              </w:rPr>
            </w:pPr>
          </w:p>
          <w:p w14:paraId="54AC342A" w14:textId="77777777" w:rsidR="009F59BA" w:rsidRDefault="00B56D7F">
            <w:pPr>
              <w:pStyle w:val="TableText"/>
              <w:tabs>
                <w:tab w:val="right" w:leader="dot" w:pos="4253"/>
              </w:tabs>
              <w:jc w:val="both"/>
              <w:rPr>
                <w:rFonts w:cs="Times New Roman"/>
                <w:lang w:eastAsia="en-AU"/>
              </w:rPr>
            </w:pPr>
            <w:r>
              <w:rPr>
                <w:rFonts w:cs="Times New Roman"/>
                <w:lang w:eastAsia="en-AU"/>
              </w:rPr>
              <w:t xml:space="preserve">Signed by </w:t>
            </w:r>
            <w:r>
              <w:rPr>
                <w:rFonts w:cs="Times New Roman"/>
                <w:b/>
                <w:highlight w:val="cyan"/>
                <w:lang w:eastAsia="en-AU"/>
              </w:rPr>
              <w:t>[insert name of student]</w:t>
            </w:r>
            <w:r>
              <w:rPr>
                <w:rFonts w:cs="Times New Roman"/>
                <w:lang w:eastAsia="en-AU"/>
              </w:rPr>
              <w:t>:</w:t>
            </w:r>
          </w:p>
        </w:tc>
        <w:tc>
          <w:tcPr>
            <w:tcW w:w="429" w:type="dxa"/>
            <w:vAlign w:val="center"/>
          </w:tcPr>
          <w:p w14:paraId="6D5A1469" w14:textId="77777777" w:rsidR="009F59BA" w:rsidRDefault="00B56D7F">
            <w:pPr>
              <w:pStyle w:val="TableText"/>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noProof/>
                <w:lang w:eastAsia="en-AU"/>
              </w:rPr>
              <w:drawing>
                <wp:inline distT="0" distB="0" distL="0" distR="0" wp14:anchorId="5E40B67B" wp14:editId="73A56DB7">
                  <wp:extent cx="125095" cy="52006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8749" t="5097" r="27501" b="13725"/>
                          <a:stretch>
                            <a:fillRect/>
                          </a:stretch>
                        </pic:blipFill>
                        <pic:spPr>
                          <a:xfrm>
                            <a:off x="0" y="0"/>
                            <a:ext cx="126330" cy="524212"/>
                          </a:xfrm>
                          <a:prstGeom prst="rect">
                            <a:avLst/>
                          </a:prstGeom>
                          <a:noFill/>
                          <a:ln>
                            <a:noFill/>
                          </a:ln>
                        </pic:spPr>
                      </pic:pic>
                    </a:graphicData>
                  </a:graphic>
                </wp:inline>
              </w:drawing>
            </w:r>
          </w:p>
        </w:tc>
        <w:tc>
          <w:tcPr>
            <w:tcW w:w="4350" w:type="dxa"/>
            <w:vAlign w:val="center"/>
          </w:tcPr>
          <w:p w14:paraId="33CDE23A" w14:textId="77777777" w:rsidR="009F59BA" w:rsidRDefault="00B56D7F">
            <w:pPr>
              <w:pStyle w:val="TableText"/>
              <w:tabs>
                <w:tab w:val="right" w:leader="dot" w:pos="4196"/>
              </w:tabs>
              <w:jc w:val="both"/>
              <w:cnfStyle w:val="000000000000" w:firstRow="0" w:lastRow="0" w:firstColumn="0" w:lastColumn="0" w:oddVBand="0" w:evenVBand="0" w:oddHBand="0" w:evenHBand="0" w:firstRowFirstColumn="0" w:firstRowLastColumn="0" w:lastRowFirstColumn="0" w:lastRowLastColumn="0"/>
              <w:rPr>
                <w:rFonts w:cs="Times New Roman"/>
                <w:lang w:eastAsia="en-AU"/>
              </w:rPr>
            </w:pPr>
            <w:r>
              <w:rPr>
                <w:rFonts w:cs="Times New Roman"/>
                <w:lang w:eastAsia="en-AU"/>
              </w:rPr>
              <w:tab/>
            </w:r>
          </w:p>
        </w:tc>
      </w:tr>
    </w:tbl>
    <w:p w14:paraId="6DAC1F93" w14:textId="77777777" w:rsidR="009F59BA" w:rsidRDefault="00B56D7F">
      <w:pPr>
        <w:pStyle w:val="BodyText"/>
      </w:pPr>
      <w:r>
        <w:t>Date: ……/……/20…….</w:t>
      </w:r>
    </w:p>
    <w:p w14:paraId="7F443DB7" w14:textId="77777777" w:rsidR="009F59BA" w:rsidRDefault="00B56D7F">
      <w:pPr>
        <w:pStyle w:val="BodyText"/>
      </w:pPr>
      <w:r>
        <w:br w:type="page"/>
      </w:r>
    </w:p>
    <w:p w14:paraId="7800844C" w14:textId="77777777" w:rsidR="009F59BA" w:rsidRDefault="009F59BA">
      <w:pPr>
        <w:pStyle w:val="BodyText"/>
      </w:pPr>
    </w:p>
    <w:p w14:paraId="46E04A53" w14:textId="77777777" w:rsidR="009F59BA" w:rsidRDefault="00B56D7F">
      <w:pPr>
        <w:pStyle w:val="Heading1"/>
        <w:rPr>
          <w:rFonts w:hint="eastAsia"/>
          <w:lang w:eastAsia="en-AU"/>
        </w:rPr>
      </w:pPr>
      <w:r>
        <w:rPr>
          <w:rFonts w:hint="eastAsia"/>
          <w:lang w:eastAsia="en-AU"/>
        </w:rPr>
        <w:t>附件</w:t>
      </w:r>
      <w:r>
        <w:rPr>
          <w:rFonts w:hint="eastAsia"/>
          <w:lang w:eastAsia="en-AU"/>
        </w:rPr>
        <w:t>1</w:t>
      </w:r>
    </w:p>
    <w:p w14:paraId="25902F97" w14:textId="77777777" w:rsidR="009F59BA" w:rsidRDefault="00B56D7F">
      <w:pPr>
        <w:pStyle w:val="Heading1"/>
        <w:rPr>
          <w:rFonts w:hint="eastAsia"/>
          <w:lang w:eastAsia="zh-CN"/>
        </w:rPr>
      </w:pPr>
      <w:r>
        <w:rPr>
          <w:rFonts w:hint="eastAsia"/>
          <w:lang w:eastAsia="zh-CN"/>
        </w:rPr>
        <w:t>寄宿家庭条款与条件（“条件”</w:t>
      </w:r>
      <w:r>
        <w:rPr>
          <w:rFonts w:hint="eastAsia"/>
          <w:lang w:eastAsia="zh-CN"/>
        </w:rPr>
        <w:t>)</w:t>
      </w:r>
    </w:p>
    <w:p w14:paraId="277E7ABD" w14:textId="77777777" w:rsidR="009F59BA" w:rsidRDefault="00B56D7F">
      <w:pPr>
        <w:pStyle w:val="Heading1"/>
        <w:rPr>
          <w:rFonts w:hint="eastAsia"/>
          <w:lang w:eastAsia="en-AU"/>
        </w:rPr>
      </w:pPr>
      <w:r>
        <w:rPr>
          <w:lang w:eastAsia="en-AU"/>
        </w:rPr>
        <w:t>Attachment 1</w:t>
      </w:r>
    </w:p>
    <w:p w14:paraId="3A37780E" w14:textId="77777777" w:rsidR="009F59BA" w:rsidRDefault="00B56D7F">
      <w:pPr>
        <w:pStyle w:val="Heading1"/>
        <w:rPr>
          <w:rFonts w:hint="eastAsia"/>
          <w:lang w:eastAsia="en-AU"/>
        </w:rPr>
      </w:pPr>
      <w:r>
        <w:rPr>
          <w:lang w:eastAsia="en-AU"/>
        </w:rPr>
        <w:t>Homestay Terms and Conditions (‘Conditions’)</w:t>
      </w:r>
    </w:p>
    <w:p w14:paraId="7D05914A" w14:textId="77777777" w:rsidR="009F59BA" w:rsidRDefault="00B56D7F">
      <w:pPr>
        <w:pStyle w:val="Heading2"/>
        <w:numPr>
          <w:ilvl w:val="1"/>
          <w:numId w:val="13"/>
        </w:numPr>
      </w:pPr>
      <w:r>
        <w:rPr>
          <w:rFonts w:hint="eastAsia"/>
          <w:lang w:val="en-US" w:eastAsia="zh-Hans"/>
        </w:rPr>
        <w:t>寄宿家庭</w:t>
      </w:r>
      <w:r>
        <w:t>Homestay</w:t>
      </w:r>
    </w:p>
    <w:p w14:paraId="59A3CCC7" w14:textId="77777777" w:rsidR="009F59BA" w:rsidRDefault="00B56D7F">
      <w:pPr>
        <w:pStyle w:val="BodyText"/>
        <w:rPr>
          <w:lang w:eastAsia="zh-CN"/>
        </w:rPr>
      </w:pPr>
      <w:r>
        <w:rPr>
          <w:rFonts w:hint="eastAsia"/>
          <w:lang w:eastAsia="zh-CN"/>
        </w:rPr>
        <w:t>除非根据条款提前终止</w:t>
      </w:r>
      <w:r>
        <w:rPr>
          <w:rFonts w:hint="eastAsia"/>
          <w:lang w:eastAsia="zh-Hans"/>
        </w:rPr>
        <w:t>，</w:t>
      </w:r>
      <w:r>
        <w:rPr>
          <w:rFonts w:hint="eastAsia"/>
          <w:lang w:eastAsia="zh-CN"/>
        </w:rPr>
        <w:t>本协议从开始日期</w:t>
      </w:r>
      <w:r>
        <w:rPr>
          <w:rFonts w:hint="eastAsia"/>
          <w:lang w:val="en-US" w:eastAsia="zh-Hans"/>
        </w:rPr>
        <w:t>生效</w:t>
      </w:r>
      <w:r>
        <w:rPr>
          <w:rFonts w:hint="eastAsia"/>
          <w:lang w:eastAsia="zh-CN"/>
        </w:rPr>
        <w:t>，到</w:t>
      </w:r>
      <w:r>
        <w:rPr>
          <w:rFonts w:hint="eastAsia"/>
          <w:lang w:val="en-US" w:eastAsia="zh-Hans"/>
        </w:rPr>
        <w:t>预计</w:t>
      </w:r>
      <w:r>
        <w:rPr>
          <w:rFonts w:hint="eastAsia"/>
          <w:lang w:eastAsia="zh-CN"/>
        </w:rPr>
        <w:t>完成日期结束。</w:t>
      </w:r>
    </w:p>
    <w:p w14:paraId="7BF3C2BC" w14:textId="77777777" w:rsidR="009F59BA" w:rsidRDefault="00B56D7F">
      <w:pPr>
        <w:pStyle w:val="BodyText"/>
        <w:rPr>
          <w:lang w:eastAsia="zh-CN"/>
        </w:rPr>
      </w:pPr>
      <w:r>
        <w:rPr>
          <w:rFonts w:hint="eastAsia"/>
          <w:lang w:eastAsia="zh-CN"/>
        </w:rPr>
        <w:t>本协议是在非排他性基础上签订的</w:t>
      </w:r>
      <w:r>
        <w:rPr>
          <w:rFonts w:hint="eastAsia"/>
          <w:lang w:eastAsia="zh-Hans"/>
        </w:rPr>
        <w:t>。</w:t>
      </w:r>
    </w:p>
    <w:p w14:paraId="51829B56" w14:textId="77777777" w:rsidR="009F59BA" w:rsidRDefault="009F59BA">
      <w:pPr>
        <w:pStyle w:val="BodyText"/>
        <w:rPr>
          <w:lang w:eastAsia="zh-CN"/>
        </w:rPr>
      </w:pPr>
    </w:p>
    <w:p w14:paraId="1A8E0198" w14:textId="77777777" w:rsidR="009F59BA" w:rsidRDefault="00B56D7F">
      <w:pPr>
        <w:pStyle w:val="BodyText"/>
      </w:pPr>
      <w:r>
        <w:t>This Agreement commences on the Commencement Date and ends on the Expected Completion Date, unless terminated earlier in accordance with its terms.</w:t>
      </w:r>
    </w:p>
    <w:p w14:paraId="54DFE568" w14:textId="77777777" w:rsidR="009F59BA" w:rsidRDefault="00B56D7F">
      <w:pPr>
        <w:pStyle w:val="BodyText"/>
      </w:pPr>
      <w:r>
        <w:t xml:space="preserve">This Agreement is entered into on a non-exclusive basis. </w:t>
      </w:r>
    </w:p>
    <w:p w14:paraId="2C70A1AC" w14:textId="77777777" w:rsidR="009F59BA" w:rsidRDefault="009F59BA">
      <w:pPr>
        <w:pStyle w:val="BodyText"/>
      </w:pPr>
    </w:p>
    <w:p w14:paraId="77F7039F" w14:textId="77777777" w:rsidR="009F59BA" w:rsidRDefault="009F59BA">
      <w:pPr>
        <w:pStyle w:val="BodyText"/>
      </w:pPr>
    </w:p>
    <w:p w14:paraId="5A52D72F" w14:textId="77777777" w:rsidR="009F59BA" w:rsidRDefault="00B56D7F">
      <w:pPr>
        <w:pStyle w:val="Heading3"/>
      </w:pPr>
      <w:proofErr w:type="spellStart"/>
      <w:r>
        <w:rPr>
          <w:rFonts w:hint="eastAsia"/>
        </w:rPr>
        <w:t>通用责任</w:t>
      </w:r>
      <w:proofErr w:type="spellEnd"/>
      <w:r>
        <w:t xml:space="preserve"> </w:t>
      </w:r>
    </w:p>
    <w:p w14:paraId="3715F99F" w14:textId="77777777" w:rsidR="009F59BA" w:rsidRDefault="00B56D7F">
      <w:pPr>
        <w:pStyle w:val="BodyText"/>
        <w:rPr>
          <w:lang w:eastAsia="zh-CN"/>
        </w:rPr>
      </w:pPr>
      <w:r>
        <w:rPr>
          <w:rFonts w:hint="eastAsia"/>
          <w:lang w:eastAsia="zh-CN"/>
        </w:rPr>
        <w:t>寄宿家庭提供人必须按照本协议的规定提供寄宿家庭服务，并且必须：</w:t>
      </w:r>
    </w:p>
    <w:p w14:paraId="6116108B" w14:textId="77777777" w:rsidR="009F59BA" w:rsidRDefault="00B56D7F">
      <w:pPr>
        <w:pStyle w:val="ListBullet"/>
        <w:numPr>
          <w:ilvl w:val="0"/>
          <w:numId w:val="14"/>
        </w:numPr>
        <w:tabs>
          <w:tab w:val="clear" w:pos="340"/>
        </w:tabs>
        <w:rPr>
          <w:lang w:eastAsia="zh-CN"/>
        </w:rPr>
      </w:pPr>
      <w:r>
        <w:rPr>
          <w:rFonts w:hint="eastAsia"/>
          <w:lang w:eastAsia="zh-CN"/>
        </w:rPr>
        <w:t>在寄宿期内向学生提供寄宿服务；</w:t>
      </w:r>
    </w:p>
    <w:p w14:paraId="26857EC9" w14:textId="77777777" w:rsidR="009F59BA" w:rsidRDefault="00B56D7F">
      <w:pPr>
        <w:pStyle w:val="ListBullet"/>
        <w:numPr>
          <w:ilvl w:val="0"/>
          <w:numId w:val="14"/>
        </w:numPr>
        <w:tabs>
          <w:tab w:val="clear" w:pos="340"/>
        </w:tabs>
        <w:rPr>
          <w:lang w:eastAsia="zh-CN"/>
        </w:rPr>
      </w:pPr>
      <w:r>
        <w:rPr>
          <w:rFonts w:hint="eastAsia"/>
          <w:lang w:eastAsia="zh-CN"/>
        </w:rPr>
        <w:t>为学生提供一个安全、关爱和支持的家庭环境；</w:t>
      </w:r>
    </w:p>
    <w:p w14:paraId="6A5DBA23" w14:textId="77777777" w:rsidR="009F59BA" w:rsidRDefault="00B56D7F">
      <w:pPr>
        <w:pStyle w:val="ListBullet"/>
        <w:numPr>
          <w:ilvl w:val="0"/>
          <w:numId w:val="14"/>
        </w:numPr>
        <w:tabs>
          <w:tab w:val="clear" w:pos="340"/>
        </w:tabs>
        <w:rPr>
          <w:lang w:eastAsia="zh-CN"/>
        </w:rPr>
      </w:pPr>
      <w:r>
        <w:rPr>
          <w:rFonts w:hint="eastAsia"/>
          <w:lang w:eastAsia="zh-CN"/>
        </w:rPr>
        <w:t>遵守所有适用的学校政策和程序（</w:t>
      </w:r>
      <w:r>
        <w:rPr>
          <w:rFonts w:hint="eastAsia"/>
          <w:lang w:val="en-US" w:eastAsia="zh-Hans"/>
        </w:rPr>
        <w:t>定时</w:t>
      </w:r>
      <w:r>
        <w:rPr>
          <w:rFonts w:hint="eastAsia"/>
          <w:lang w:eastAsia="zh-CN"/>
        </w:rPr>
        <w:t>通知或提供给寄宿家庭提供人）和法律；</w:t>
      </w:r>
    </w:p>
    <w:p w14:paraId="28BAB7BE" w14:textId="77777777" w:rsidR="009F59BA" w:rsidRDefault="00B56D7F">
      <w:pPr>
        <w:pStyle w:val="ListBullet"/>
        <w:numPr>
          <w:ilvl w:val="0"/>
          <w:numId w:val="14"/>
        </w:numPr>
        <w:tabs>
          <w:tab w:val="clear" w:pos="340"/>
        </w:tabs>
        <w:rPr>
          <w:lang w:eastAsia="zh-CN"/>
        </w:rPr>
      </w:pPr>
      <w:r>
        <w:rPr>
          <w:rFonts w:hint="eastAsia"/>
          <w:lang w:eastAsia="zh-CN"/>
        </w:rPr>
        <w:t>参加所有强制性培训，以确保了解所有责任和义务；</w:t>
      </w:r>
    </w:p>
    <w:p w14:paraId="1E27C480" w14:textId="77777777" w:rsidR="009F59BA" w:rsidRDefault="00B56D7F">
      <w:pPr>
        <w:pStyle w:val="ListBullet"/>
        <w:numPr>
          <w:ilvl w:val="0"/>
          <w:numId w:val="14"/>
        </w:numPr>
        <w:tabs>
          <w:tab w:val="clear" w:pos="340"/>
        </w:tabs>
        <w:rPr>
          <w:lang w:eastAsia="zh-CN"/>
        </w:rPr>
      </w:pPr>
      <w:r>
        <w:rPr>
          <w:rFonts w:hint="eastAsia"/>
          <w:lang w:eastAsia="zh-CN"/>
        </w:rPr>
        <w:t>与学校保持畅通的沟通，并将与学生或寄宿家庭有关的任何问题通知学校代表；</w:t>
      </w:r>
    </w:p>
    <w:p w14:paraId="76AA191F" w14:textId="77777777" w:rsidR="009F59BA" w:rsidRDefault="00B56D7F">
      <w:pPr>
        <w:pStyle w:val="ListBullet"/>
        <w:numPr>
          <w:ilvl w:val="0"/>
          <w:numId w:val="14"/>
        </w:numPr>
        <w:tabs>
          <w:tab w:val="clear" w:pos="340"/>
        </w:tabs>
        <w:rPr>
          <w:lang w:eastAsia="zh-CN"/>
        </w:rPr>
      </w:pPr>
      <w:r>
        <w:rPr>
          <w:rFonts w:hint="eastAsia"/>
          <w:lang w:eastAsia="zh-CN"/>
        </w:rPr>
        <w:t>除非事先得到教育部国际教育处的批准，否则在同一时间内不得接待超过三名国际学生；</w:t>
      </w:r>
    </w:p>
    <w:p w14:paraId="7692A40F" w14:textId="77777777" w:rsidR="009F59BA" w:rsidRDefault="00B56D7F">
      <w:pPr>
        <w:pStyle w:val="ListBullet"/>
        <w:numPr>
          <w:ilvl w:val="0"/>
          <w:numId w:val="14"/>
        </w:numPr>
        <w:tabs>
          <w:tab w:val="clear" w:pos="340"/>
        </w:tabs>
      </w:pPr>
      <w:proofErr w:type="spellStart"/>
      <w:r>
        <w:rPr>
          <w:rFonts w:hint="eastAsia"/>
        </w:rPr>
        <w:t>具备当前</w:t>
      </w:r>
      <w:proofErr w:type="spellEnd"/>
      <w:r>
        <w:rPr>
          <w:rFonts w:hint="eastAsia"/>
          <w:lang w:val="en-US" w:eastAsia="zh-Hans"/>
        </w:rPr>
        <w:t>满足条件</w:t>
      </w:r>
      <w:r>
        <w:rPr>
          <w:rFonts w:hint="eastAsia"/>
        </w:rPr>
        <w:t>的</w:t>
      </w:r>
      <w:r>
        <w:rPr>
          <w:rFonts w:hint="eastAsia"/>
          <w:lang w:val="en-US" w:eastAsia="zh-Hans"/>
        </w:rPr>
        <w:t>与</w:t>
      </w:r>
      <w:proofErr w:type="spellStart"/>
      <w:r>
        <w:rPr>
          <w:rFonts w:hint="eastAsia"/>
        </w:rPr>
        <w:t>儿童工作核查资质</w:t>
      </w:r>
      <w:proofErr w:type="spellEnd"/>
      <w:r>
        <w:rPr>
          <w:rFonts w:hint="eastAsia"/>
        </w:rPr>
        <w:t>（</w:t>
      </w:r>
      <w:r>
        <w:rPr>
          <w:rFonts w:hint="eastAsia"/>
        </w:rPr>
        <w:t>Working with Children Check</w:t>
      </w:r>
      <w:proofErr w:type="spellStart"/>
      <w:r>
        <w:rPr>
          <w:rFonts w:hint="eastAsia"/>
        </w:rPr>
        <w:t>简称</w:t>
      </w:r>
      <w:proofErr w:type="spellEnd"/>
      <w:r>
        <w:rPr>
          <w:rFonts w:hint="eastAsia"/>
        </w:rPr>
        <w:t>WWCC</w:t>
      </w:r>
      <w:r>
        <w:rPr>
          <w:rFonts w:hint="eastAsia"/>
        </w:rPr>
        <w:t>），</w:t>
      </w:r>
      <w:proofErr w:type="spellStart"/>
      <w:r>
        <w:rPr>
          <w:rFonts w:hint="eastAsia"/>
        </w:rPr>
        <w:t>向学校代表提供</w:t>
      </w:r>
      <w:proofErr w:type="spellEnd"/>
      <w:r>
        <w:rPr>
          <w:rFonts w:hint="eastAsia"/>
        </w:rPr>
        <w:t>WWCC</w:t>
      </w:r>
      <w:proofErr w:type="spellStart"/>
      <w:r>
        <w:rPr>
          <w:rFonts w:hint="eastAsia"/>
        </w:rPr>
        <w:t>的最新副本，</w:t>
      </w:r>
      <w:proofErr w:type="gramStart"/>
      <w:r>
        <w:rPr>
          <w:rFonts w:hint="eastAsia"/>
        </w:rPr>
        <w:t>并立即通知学校代表</w:t>
      </w:r>
      <w:proofErr w:type="spellEnd"/>
      <w:r>
        <w:rPr>
          <w:rFonts w:hint="eastAsia"/>
        </w:rPr>
        <w:t>WWCC</w:t>
      </w:r>
      <w:proofErr w:type="spellStart"/>
      <w:r>
        <w:rPr>
          <w:rFonts w:hint="eastAsia"/>
        </w:rPr>
        <w:t>状态的任何变化</w:t>
      </w:r>
      <w:proofErr w:type="spellEnd"/>
      <w:r>
        <w:rPr>
          <w:rFonts w:hint="eastAsia"/>
        </w:rPr>
        <w:t>；</w:t>
      </w:r>
      <w:proofErr w:type="gramEnd"/>
    </w:p>
    <w:p w14:paraId="72ACBF91" w14:textId="77777777" w:rsidR="009F59BA" w:rsidRDefault="00B56D7F">
      <w:pPr>
        <w:pStyle w:val="ListBullet"/>
        <w:numPr>
          <w:ilvl w:val="0"/>
          <w:numId w:val="14"/>
        </w:numPr>
        <w:tabs>
          <w:tab w:val="clear" w:pos="340"/>
        </w:tabs>
        <w:rPr>
          <w:lang w:eastAsia="zh-CN"/>
        </w:rPr>
      </w:pPr>
      <w:r>
        <w:rPr>
          <w:rFonts w:hint="eastAsia"/>
          <w:lang w:eastAsia="zh-CN"/>
        </w:rPr>
        <w:t>了解寄宿家庭提供人的责任和必要的程序，根据学校的政策，报告所有怀疑因虐待或忽视儿童而对学生造成伤害的情况；以及</w:t>
      </w:r>
    </w:p>
    <w:p w14:paraId="683E2212" w14:textId="77777777" w:rsidR="009F59BA" w:rsidRDefault="00B56D7F">
      <w:pPr>
        <w:pStyle w:val="ListBullet"/>
        <w:numPr>
          <w:ilvl w:val="0"/>
          <w:numId w:val="14"/>
        </w:numPr>
        <w:tabs>
          <w:tab w:val="clear" w:pos="340"/>
        </w:tabs>
        <w:rPr>
          <w:lang w:eastAsia="zh-CN"/>
        </w:rPr>
      </w:pPr>
      <w:r>
        <w:rPr>
          <w:rFonts w:hint="eastAsia"/>
          <w:lang w:eastAsia="zh-CN"/>
        </w:rPr>
        <w:t>如果在任何时候寄宿家庭提供人不能或可能不能提供部分或全部寄宿家庭服务，无论何种原因，请立即通知学校代表。</w:t>
      </w:r>
      <w:r>
        <w:rPr>
          <w:rFonts w:hint="eastAsia"/>
          <w:lang w:eastAsia="zh-CN"/>
        </w:rPr>
        <w:t xml:space="preserve"> </w:t>
      </w:r>
    </w:p>
    <w:p w14:paraId="32AE0B3E" w14:textId="77777777" w:rsidR="009F59BA" w:rsidRDefault="00B56D7F">
      <w:pPr>
        <w:pStyle w:val="Heading3"/>
      </w:pPr>
      <w:r>
        <w:t>General responsibilities</w:t>
      </w:r>
    </w:p>
    <w:p w14:paraId="59F22948" w14:textId="77777777" w:rsidR="009F59BA" w:rsidRDefault="00B56D7F">
      <w:pPr>
        <w:pStyle w:val="BodyText"/>
      </w:pPr>
      <w:r>
        <w:t xml:space="preserve">The Homestay Provider must provide the Homestay Services in accordance with this Agreement, and must: </w:t>
      </w:r>
    </w:p>
    <w:p w14:paraId="3A268E3E" w14:textId="77777777" w:rsidR="009F59BA" w:rsidRDefault="00B56D7F">
      <w:pPr>
        <w:pStyle w:val="ListBullet"/>
      </w:pPr>
      <w:r>
        <w:t xml:space="preserve">provide the Homestay Services to the Student during the Homestay </w:t>
      </w:r>
      <w:proofErr w:type="gramStart"/>
      <w:r>
        <w:t>Period;</w:t>
      </w:r>
      <w:proofErr w:type="gramEnd"/>
      <w:r>
        <w:t xml:space="preserve"> </w:t>
      </w:r>
    </w:p>
    <w:p w14:paraId="742BA741" w14:textId="77777777" w:rsidR="009F59BA" w:rsidRDefault="00B56D7F">
      <w:pPr>
        <w:pStyle w:val="ListBullet"/>
      </w:pPr>
      <w:r>
        <w:t xml:space="preserve">provide the </w:t>
      </w:r>
      <w:proofErr w:type="gramStart"/>
      <w:r>
        <w:t>Student</w:t>
      </w:r>
      <w:proofErr w:type="gramEnd"/>
      <w:r>
        <w:t xml:space="preserve"> with a safe, caring and supporting home environment;</w:t>
      </w:r>
    </w:p>
    <w:p w14:paraId="49BC546F" w14:textId="77777777" w:rsidR="009F59BA" w:rsidRDefault="00B56D7F">
      <w:pPr>
        <w:pStyle w:val="ListBullet"/>
      </w:pPr>
      <w:r>
        <w:t xml:space="preserve">comply with all applicable School policies and procedures (as notified or made available to the Homestay Provider from time to time), and </w:t>
      </w:r>
      <w:proofErr w:type="gramStart"/>
      <w:r>
        <w:t>laws;</w:t>
      </w:r>
      <w:proofErr w:type="gramEnd"/>
      <w:r>
        <w:t xml:space="preserve"> </w:t>
      </w:r>
    </w:p>
    <w:p w14:paraId="59000ED9" w14:textId="77777777" w:rsidR="009F59BA" w:rsidRDefault="00B56D7F">
      <w:pPr>
        <w:pStyle w:val="ListBullet"/>
      </w:pPr>
      <w:r>
        <w:t xml:space="preserve">participate in all mandatory training to ensure all responsibilities and obligations are </w:t>
      </w:r>
      <w:proofErr w:type="gramStart"/>
      <w:r>
        <w:t>understood;</w:t>
      </w:r>
      <w:proofErr w:type="gramEnd"/>
    </w:p>
    <w:p w14:paraId="72468394" w14:textId="77777777" w:rsidR="009F59BA" w:rsidRDefault="00B56D7F">
      <w:pPr>
        <w:pStyle w:val="ListBullet"/>
      </w:pPr>
      <w:r>
        <w:t xml:space="preserve">maintain open communication with the </w:t>
      </w:r>
      <w:proofErr w:type="gramStart"/>
      <w:r>
        <w:t>School</w:t>
      </w:r>
      <w:proofErr w:type="gramEnd"/>
      <w:r>
        <w:t xml:space="preserve"> and notify the School Representative of any concerns relating to the Student or the Homestay;</w:t>
      </w:r>
    </w:p>
    <w:p w14:paraId="1632C26C" w14:textId="77777777" w:rsidR="009F59BA" w:rsidRDefault="00B56D7F">
      <w:pPr>
        <w:pStyle w:val="ListBullet"/>
      </w:pPr>
      <w:r>
        <w:t xml:space="preserve">not host more than three international students in the same Homestay at a given time unless prior approval has been granted by DE International Education </w:t>
      </w:r>
      <w:proofErr w:type="gramStart"/>
      <w:r>
        <w:t>Division;</w:t>
      </w:r>
      <w:proofErr w:type="gramEnd"/>
      <w:r>
        <w:t xml:space="preserve"> </w:t>
      </w:r>
    </w:p>
    <w:p w14:paraId="3459743D" w14:textId="77777777" w:rsidR="009F59BA" w:rsidRDefault="00B56D7F">
      <w:pPr>
        <w:pStyle w:val="ListBullet"/>
      </w:pPr>
      <w:r>
        <w:t>have a current satisfactory Working with Children Check (</w:t>
      </w:r>
      <w:r>
        <w:rPr>
          <w:b/>
        </w:rPr>
        <w:t>WWCC</w:t>
      </w:r>
      <w:r>
        <w:t xml:space="preserve">), provide the School Representative with a current copy of the WWCC and immediately notify the School Representative of any changes to the WWCC </w:t>
      </w:r>
      <w:proofErr w:type="gramStart"/>
      <w:r>
        <w:t>status;</w:t>
      </w:r>
      <w:proofErr w:type="gramEnd"/>
      <w:r>
        <w:t xml:space="preserve"> </w:t>
      </w:r>
    </w:p>
    <w:p w14:paraId="66CD1B2E" w14:textId="77777777" w:rsidR="009F59BA" w:rsidRDefault="00B56D7F">
      <w:pPr>
        <w:pStyle w:val="ListBullet"/>
      </w:pPr>
      <w:r>
        <w:lastRenderedPageBreak/>
        <w:t xml:space="preserve">be aware of the Homestay Provider’s responsibilities and the required processes to report all suspicions of harm to the </w:t>
      </w:r>
      <w:proofErr w:type="gramStart"/>
      <w:r>
        <w:t>Student</w:t>
      </w:r>
      <w:proofErr w:type="gramEnd"/>
      <w:r>
        <w:t xml:space="preserve"> as a result of child abuse or neglect, in accordance with the School’s policies; and</w:t>
      </w:r>
    </w:p>
    <w:p w14:paraId="65989770" w14:textId="77777777" w:rsidR="009F59BA" w:rsidRDefault="00B56D7F">
      <w:pPr>
        <w:pStyle w:val="ListBullet"/>
        <w:rPr>
          <w:rFonts w:eastAsia="MS PMincho"/>
          <w:color w:val="FDBA12"/>
          <w14:textFill>
            <w14:solidFill>
              <w14:srgbClr w14:val="FDBA12">
                <w14:lumMod w14:val="75000"/>
                <w14:lumOff w14:val="25000"/>
              </w14:srgbClr>
            </w14:solidFill>
          </w14:textFill>
        </w:rPr>
      </w:pPr>
      <w:r>
        <w:t xml:space="preserve">immediately notify the School Representative if at any anytime the Homestay Provider is unable or is likely to become unable, for whatever reason, to provide some or </w:t>
      </w:r>
      <w:proofErr w:type="gramStart"/>
      <w:r>
        <w:t>all of</w:t>
      </w:r>
      <w:proofErr w:type="gramEnd"/>
      <w:r>
        <w:t xml:space="preserve"> the Homestay Services. </w:t>
      </w:r>
    </w:p>
    <w:p w14:paraId="29F69AD3" w14:textId="77777777" w:rsidR="009F59BA" w:rsidRDefault="009F59BA">
      <w:pPr>
        <w:pStyle w:val="Heading3"/>
      </w:pPr>
      <w:bookmarkStart w:id="3" w:name="_Toc489966475"/>
      <w:bookmarkStart w:id="4" w:name="_Toc489972313"/>
    </w:p>
    <w:p w14:paraId="749E6325" w14:textId="77777777" w:rsidR="009F59BA" w:rsidRDefault="00B56D7F">
      <w:pPr>
        <w:pStyle w:val="Heading3"/>
      </w:pPr>
      <w:r>
        <w:rPr>
          <w:rFonts w:hint="eastAsia"/>
          <w:lang w:val="en-US" w:eastAsia="zh-Hans"/>
        </w:rPr>
        <w:t>寄宿家庭环境</w:t>
      </w:r>
    </w:p>
    <w:p w14:paraId="7B4E821E" w14:textId="77777777" w:rsidR="009F59BA" w:rsidRDefault="00B56D7F">
      <w:pPr>
        <w:pStyle w:val="ListBullet"/>
        <w:numPr>
          <w:ilvl w:val="0"/>
          <w:numId w:val="0"/>
        </w:numPr>
        <w:rPr>
          <w:lang w:eastAsia="zh-CN"/>
        </w:rPr>
      </w:pPr>
      <w:r>
        <w:rPr>
          <w:rFonts w:hint="eastAsia"/>
          <w:lang w:eastAsia="zh-CN"/>
        </w:rPr>
        <w:t>寄宿家庭提供人在提供寄宿家庭服务时必须满足以下最低要求：</w:t>
      </w:r>
    </w:p>
    <w:p w14:paraId="0DE2A686" w14:textId="77777777" w:rsidR="009F59BA" w:rsidRDefault="00B56D7F">
      <w:pPr>
        <w:pStyle w:val="ListBullet"/>
        <w:numPr>
          <w:ilvl w:val="0"/>
          <w:numId w:val="15"/>
        </w:numPr>
        <w:tabs>
          <w:tab w:val="clear" w:pos="340"/>
        </w:tabs>
        <w:rPr>
          <w:lang w:eastAsia="zh-CN"/>
        </w:rPr>
      </w:pPr>
      <w:r>
        <w:rPr>
          <w:rFonts w:hint="eastAsia"/>
          <w:lang w:eastAsia="zh-CN"/>
        </w:rPr>
        <w:t>一个单独的单人房间，供学生单独使用，有床和衣柜；</w:t>
      </w:r>
    </w:p>
    <w:p w14:paraId="4B1B0C44" w14:textId="77777777" w:rsidR="009F59BA" w:rsidRDefault="00B56D7F">
      <w:pPr>
        <w:pStyle w:val="ListBullet"/>
        <w:numPr>
          <w:ilvl w:val="0"/>
          <w:numId w:val="15"/>
        </w:numPr>
        <w:tabs>
          <w:tab w:val="clear" w:pos="340"/>
        </w:tabs>
        <w:rPr>
          <w:lang w:eastAsia="zh-CN"/>
        </w:rPr>
      </w:pPr>
      <w:r>
        <w:rPr>
          <w:rFonts w:hint="eastAsia"/>
          <w:lang w:eastAsia="zh-CN"/>
        </w:rPr>
        <w:t>一个干净整洁的家庭，可以使用公共生活区；</w:t>
      </w:r>
    </w:p>
    <w:p w14:paraId="67B25F46" w14:textId="77777777" w:rsidR="009F59BA" w:rsidRDefault="00B56D7F">
      <w:pPr>
        <w:pStyle w:val="ListBullet"/>
        <w:numPr>
          <w:ilvl w:val="0"/>
          <w:numId w:val="15"/>
        </w:numPr>
        <w:tabs>
          <w:tab w:val="clear" w:pos="340"/>
        </w:tabs>
        <w:rPr>
          <w:lang w:eastAsia="zh-CN"/>
        </w:rPr>
      </w:pPr>
      <w:r>
        <w:rPr>
          <w:rFonts w:hint="eastAsia"/>
          <w:lang w:eastAsia="zh-CN"/>
        </w:rPr>
        <w:t>每周七天、每天三顿营养餐，并根据学生的饮食和医疗需要，合理提供零食；</w:t>
      </w:r>
    </w:p>
    <w:p w14:paraId="40FDE0B6" w14:textId="77777777" w:rsidR="009F59BA" w:rsidRDefault="00B56D7F">
      <w:pPr>
        <w:pStyle w:val="ListBullet"/>
        <w:numPr>
          <w:ilvl w:val="0"/>
          <w:numId w:val="15"/>
        </w:numPr>
        <w:tabs>
          <w:tab w:val="clear" w:pos="340"/>
        </w:tabs>
        <w:rPr>
          <w:lang w:eastAsia="zh-CN"/>
        </w:rPr>
      </w:pPr>
      <w:r>
        <w:rPr>
          <w:rFonts w:hint="eastAsia"/>
          <w:lang w:eastAsia="zh-CN"/>
        </w:rPr>
        <w:t>提供家庭用品，如毛巾、亚麻布、毯子、餐具和烹饪用具；</w:t>
      </w:r>
      <w:r>
        <w:rPr>
          <w:rFonts w:hint="eastAsia"/>
          <w:lang w:eastAsia="zh-CN"/>
        </w:rPr>
        <w:t xml:space="preserve"> </w:t>
      </w:r>
    </w:p>
    <w:p w14:paraId="66A28F9D" w14:textId="77777777" w:rsidR="009F59BA" w:rsidRDefault="00B56D7F">
      <w:pPr>
        <w:pStyle w:val="ListBullet"/>
        <w:numPr>
          <w:ilvl w:val="0"/>
          <w:numId w:val="15"/>
        </w:numPr>
        <w:tabs>
          <w:tab w:val="clear" w:pos="340"/>
        </w:tabs>
        <w:rPr>
          <w:lang w:eastAsia="zh-CN"/>
        </w:rPr>
      </w:pPr>
      <w:r>
        <w:rPr>
          <w:rFonts w:hint="eastAsia"/>
          <w:lang w:eastAsia="zh-CN"/>
        </w:rPr>
        <w:t>提供厨房、浴室和洗衣房设施；</w:t>
      </w:r>
    </w:p>
    <w:p w14:paraId="056C70A7" w14:textId="77777777" w:rsidR="009F59BA" w:rsidRDefault="00B56D7F">
      <w:pPr>
        <w:pStyle w:val="ListBullet"/>
        <w:numPr>
          <w:ilvl w:val="0"/>
          <w:numId w:val="15"/>
        </w:numPr>
        <w:tabs>
          <w:tab w:val="clear" w:pos="340"/>
        </w:tabs>
        <w:rPr>
          <w:lang w:eastAsia="zh-CN"/>
        </w:rPr>
      </w:pPr>
      <w:r>
        <w:rPr>
          <w:rFonts w:hint="eastAsia"/>
          <w:lang w:eastAsia="zh-CN"/>
        </w:rPr>
        <w:t>合理使用公用设施，包括煤气、电力、暖气和水；</w:t>
      </w:r>
    </w:p>
    <w:p w14:paraId="2C2A5863" w14:textId="77777777" w:rsidR="009F59BA" w:rsidRDefault="00B56D7F">
      <w:pPr>
        <w:pStyle w:val="ListBullet"/>
        <w:numPr>
          <w:ilvl w:val="0"/>
          <w:numId w:val="15"/>
        </w:numPr>
        <w:tabs>
          <w:tab w:val="clear" w:pos="340"/>
        </w:tabs>
        <w:rPr>
          <w:lang w:eastAsia="zh-CN"/>
        </w:rPr>
      </w:pPr>
      <w:r>
        <w:rPr>
          <w:rFonts w:hint="eastAsia"/>
          <w:lang w:eastAsia="zh-CN"/>
        </w:rPr>
        <w:t>提供公共生活区的清洁服务；</w:t>
      </w:r>
    </w:p>
    <w:p w14:paraId="6F8D9DC3" w14:textId="77777777" w:rsidR="009F59BA" w:rsidRDefault="00B56D7F">
      <w:pPr>
        <w:pStyle w:val="ListBullet"/>
        <w:numPr>
          <w:ilvl w:val="0"/>
          <w:numId w:val="15"/>
        </w:numPr>
        <w:tabs>
          <w:tab w:val="clear" w:pos="340"/>
        </w:tabs>
        <w:rPr>
          <w:lang w:eastAsia="zh-CN"/>
        </w:rPr>
      </w:pPr>
      <w:r>
        <w:rPr>
          <w:rFonts w:hint="eastAsia"/>
          <w:lang w:eastAsia="zh-CN"/>
        </w:rPr>
        <w:t>学习设施包括书桌、学习灯和书柜；</w:t>
      </w:r>
    </w:p>
    <w:p w14:paraId="26EA2CD7" w14:textId="77777777" w:rsidR="009F59BA" w:rsidRDefault="00B56D7F">
      <w:pPr>
        <w:pStyle w:val="ListBullet"/>
        <w:numPr>
          <w:ilvl w:val="0"/>
          <w:numId w:val="15"/>
        </w:numPr>
        <w:tabs>
          <w:tab w:val="clear" w:pos="340"/>
        </w:tabs>
        <w:rPr>
          <w:lang w:eastAsia="zh-CN"/>
        </w:rPr>
      </w:pPr>
      <w:r>
        <w:rPr>
          <w:rFonts w:hint="eastAsia"/>
          <w:lang w:eastAsia="zh-CN"/>
        </w:rPr>
        <w:t>学生进入寄宿家庭所需的任何钥匙、报警码或密码；以及</w:t>
      </w:r>
      <w:r>
        <w:rPr>
          <w:rFonts w:hint="eastAsia"/>
          <w:lang w:eastAsia="zh-CN"/>
        </w:rPr>
        <w:t xml:space="preserve"> </w:t>
      </w:r>
    </w:p>
    <w:p w14:paraId="00C6F645" w14:textId="77777777" w:rsidR="009F59BA" w:rsidRDefault="00B56D7F">
      <w:pPr>
        <w:pStyle w:val="ListBullet"/>
        <w:numPr>
          <w:ilvl w:val="0"/>
          <w:numId w:val="15"/>
        </w:numPr>
        <w:tabs>
          <w:tab w:val="clear" w:pos="340"/>
        </w:tabs>
        <w:rPr>
          <w:lang w:eastAsia="zh-CN"/>
        </w:rPr>
      </w:pPr>
      <w:r>
        <w:rPr>
          <w:rFonts w:hint="eastAsia"/>
          <w:lang w:eastAsia="zh-CN"/>
        </w:rPr>
        <w:t>确保整个住宅的火灾警报器都正常运作。</w:t>
      </w:r>
    </w:p>
    <w:p w14:paraId="6BE27773" w14:textId="77777777" w:rsidR="009F59BA" w:rsidRDefault="00B56D7F">
      <w:pPr>
        <w:pStyle w:val="ListBullet"/>
        <w:numPr>
          <w:ilvl w:val="0"/>
          <w:numId w:val="0"/>
        </w:numPr>
        <w:tabs>
          <w:tab w:val="clear" w:pos="340"/>
        </w:tabs>
        <w:rPr>
          <w:lang w:eastAsia="zh-CN"/>
        </w:rPr>
      </w:pPr>
      <w:r>
        <w:rPr>
          <w:lang w:eastAsia="zh-CN"/>
        </w:rPr>
        <w:t>如果寄宿家庭提供人提议对寄宿家庭</w:t>
      </w:r>
      <w:r>
        <w:rPr>
          <w:rFonts w:hint="eastAsia"/>
          <w:lang w:val="en-US" w:eastAsia="zh-Hans"/>
        </w:rPr>
        <w:t>房屋</w:t>
      </w:r>
      <w:r>
        <w:rPr>
          <w:lang w:eastAsia="zh-CN"/>
        </w:rPr>
        <w:t>进行实质性的改变（如装修或搬迁），寄宿家庭提供人必须尽快提前以书面形式通知学校代表。</w:t>
      </w:r>
      <w:r>
        <w:rPr>
          <w:lang w:eastAsia="zh-CN"/>
        </w:rPr>
        <w:t xml:space="preserve"> </w:t>
      </w:r>
    </w:p>
    <w:p w14:paraId="6A0D746E" w14:textId="77777777" w:rsidR="009F59BA" w:rsidRDefault="00B56D7F">
      <w:pPr>
        <w:pStyle w:val="Heading3"/>
      </w:pPr>
      <w:r>
        <w:t>Homestay environment</w:t>
      </w:r>
    </w:p>
    <w:p w14:paraId="21389CDE" w14:textId="77777777" w:rsidR="009F59BA" w:rsidRDefault="00B56D7F">
      <w:pPr>
        <w:pStyle w:val="BodyText"/>
      </w:pPr>
      <w:r>
        <w:t xml:space="preserve">The Homestay Provider must meet the following minimum requirements when providing the Homestay Services: </w:t>
      </w:r>
    </w:p>
    <w:p w14:paraId="13E6C29F" w14:textId="77777777" w:rsidR="009F59BA" w:rsidRDefault="00B56D7F">
      <w:pPr>
        <w:pStyle w:val="ListBullet"/>
      </w:pPr>
      <w:r>
        <w:t xml:space="preserve">a separate single room for the </w:t>
      </w:r>
      <w:proofErr w:type="gramStart"/>
      <w:r>
        <w:t>Student’s</w:t>
      </w:r>
      <w:proofErr w:type="gramEnd"/>
      <w:r>
        <w:t xml:space="preserve"> sole use with a bed and wardrobe;</w:t>
      </w:r>
    </w:p>
    <w:p w14:paraId="16C51CAA" w14:textId="77777777" w:rsidR="009F59BA" w:rsidRDefault="00B56D7F">
      <w:pPr>
        <w:pStyle w:val="ListBullet"/>
      </w:pPr>
      <w:r>
        <w:t xml:space="preserve">a clean and tidy household with access to shared living </w:t>
      </w:r>
      <w:proofErr w:type="gramStart"/>
      <w:r>
        <w:t>areas;</w:t>
      </w:r>
      <w:proofErr w:type="gramEnd"/>
    </w:p>
    <w:p w14:paraId="22E96380" w14:textId="77777777" w:rsidR="009F59BA" w:rsidRDefault="00B56D7F">
      <w:pPr>
        <w:pStyle w:val="ListBullet"/>
      </w:pPr>
      <w:r>
        <w:t xml:space="preserve">three nutritious meals a day, seven days a week, with reasonable access to snacks and in accordance with the </w:t>
      </w:r>
      <w:proofErr w:type="gramStart"/>
      <w:r>
        <w:t>Student’s</w:t>
      </w:r>
      <w:proofErr w:type="gramEnd"/>
      <w:r>
        <w:t xml:space="preserve"> dietary and medical needs;</w:t>
      </w:r>
    </w:p>
    <w:p w14:paraId="6E9AF2C0" w14:textId="77777777" w:rsidR="009F59BA" w:rsidRDefault="00B56D7F">
      <w:pPr>
        <w:pStyle w:val="ListBullet"/>
      </w:pPr>
      <w:r>
        <w:t xml:space="preserve">household items such as towels, linen, blankets, eating and cooking </w:t>
      </w:r>
      <w:proofErr w:type="gramStart"/>
      <w:r>
        <w:t>utensils;</w:t>
      </w:r>
      <w:proofErr w:type="gramEnd"/>
      <w:r>
        <w:t xml:space="preserve"> </w:t>
      </w:r>
    </w:p>
    <w:p w14:paraId="495F9401" w14:textId="77777777" w:rsidR="009F59BA" w:rsidRDefault="00B56D7F">
      <w:pPr>
        <w:pStyle w:val="ListBullet"/>
      </w:pPr>
      <w:r>
        <w:t xml:space="preserve">kitchen, bathroom and laundry </w:t>
      </w:r>
      <w:proofErr w:type="gramStart"/>
      <w:r>
        <w:t>facilities;</w:t>
      </w:r>
      <w:proofErr w:type="gramEnd"/>
      <w:r>
        <w:t xml:space="preserve"> </w:t>
      </w:r>
    </w:p>
    <w:p w14:paraId="72BDC5B3" w14:textId="77777777" w:rsidR="009F59BA" w:rsidRDefault="00B56D7F">
      <w:pPr>
        <w:pStyle w:val="ListBullet"/>
      </w:pPr>
      <w:r>
        <w:t xml:space="preserve">reasonable access to utilities, including gas, electricity, heating and </w:t>
      </w:r>
      <w:proofErr w:type="gramStart"/>
      <w:r>
        <w:t>water;</w:t>
      </w:r>
      <w:proofErr w:type="gramEnd"/>
    </w:p>
    <w:p w14:paraId="75564DF9" w14:textId="77777777" w:rsidR="009F59BA" w:rsidRDefault="00B56D7F">
      <w:pPr>
        <w:pStyle w:val="ListBullet"/>
      </w:pPr>
      <w:r>
        <w:t xml:space="preserve">cleaning services of common living </w:t>
      </w:r>
      <w:proofErr w:type="gramStart"/>
      <w:r>
        <w:t>areas;</w:t>
      </w:r>
      <w:proofErr w:type="gramEnd"/>
    </w:p>
    <w:p w14:paraId="0AFA43AB" w14:textId="77777777" w:rsidR="009F59BA" w:rsidRDefault="00B56D7F">
      <w:pPr>
        <w:pStyle w:val="ListBullet"/>
      </w:pPr>
      <w:r>
        <w:t xml:space="preserve">study facilities including a desk, study light and </w:t>
      </w:r>
      <w:proofErr w:type="gramStart"/>
      <w:r>
        <w:t>bookcase;</w:t>
      </w:r>
      <w:proofErr w:type="gramEnd"/>
    </w:p>
    <w:p w14:paraId="3E02B47D" w14:textId="77777777" w:rsidR="009F59BA" w:rsidRDefault="00B56D7F">
      <w:pPr>
        <w:pStyle w:val="ListBullet"/>
      </w:pPr>
      <w:r>
        <w:t xml:space="preserve">any keys, alarm codes or passwords required for the </w:t>
      </w:r>
      <w:proofErr w:type="gramStart"/>
      <w:r>
        <w:t>Student</w:t>
      </w:r>
      <w:proofErr w:type="gramEnd"/>
      <w:r>
        <w:t xml:space="preserve"> to access the Homestay; and </w:t>
      </w:r>
    </w:p>
    <w:p w14:paraId="08D2F030" w14:textId="77777777" w:rsidR="009F59BA" w:rsidRDefault="00B56D7F">
      <w:pPr>
        <w:pStyle w:val="ListBullet"/>
      </w:pPr>
      <w:r>
        <w:t>working fire alarms throughout the home.</w:t>
      </w:r>
    </w:p>
    <w:p w14:paraId="1F550D93" w14:textId="77777777" w:rsidR="009F59BA" w:rsidRDefault="00B56D7F">
      <w:pPr>
        <w:pStyle w:val="BodyText"/>
      </w:pPr>
      <w:r>
        <w:t>The Homestay Provider must provide the School Representative with notice in writing as soon as possible in advance if the Homestay provider proposes to materially change the Homestay (</w:t>
      </w:r>
      <w:proofErr w:type="gramStart"/>
      <w:r>
        <w:t>e.g.</w:t>
      </w:r>
      <w:proofErr w:type="gramEnd"/>
      <w:r>
        <w:t xml:space="preserve"> by renovating or relocating). </w:t>
      </w:r>
    </w:p>
    <w:p w14:paraId="1CF6735B" w14:textId="77777777" w:rsidR="009F59BA" w:rsidRDefault="009F59BA">
      <w:pPr>
        <w:pStyle w:val="Heading3"/>
      </w:pPr>
    </w:p>
    <w:p w14:paraId="35B43151" w14:textId="77777777" w:rsidR="009F59BA" w:rsidRDefault="00B56D7F">
      <w:pPr>
        <w:pStyle w:val="Heading3"/>
      </w:pPr>
      <w:r>
        <w:rPr>
          <w:rFonts w:hint="eastAsia"/>
          <w:lang w:val="en-US" w:eastAsia="zh-Hans"/>
        </w:rPr>
        <w:t>寄宿家庭检查</w:t>
      </w:r>
    </w:p>
    <w:p w14:paraId="5CD4C04C" w14:textId="77777777" w:rsidR="009F59BA" w:rsidRDefault="00B56D7F">
      <w:pPr>
        <w:pStyle w:val="BodyText"/>
        <w:rPr>
          <w:lang w:eastAsia="zh-CN"/>
        </w:rPr>
      </w:pPr>
      <w:r>
        <w:rPr>
          <w:rFonts w:hint="eastAsia"/>
          <w:lang w:eastAsia="zh-CN"/>
        </w:rPr>
        <w:t>学校代表（或其提名</w:t>
      </w:r>
      <w:r>
        <w:rPr>
          <w:rFonts w:hint="eastAsia"/>
          <w:lang w:val="en-US" w:eastAsia="zh-Hans"/>
        </w:rPr>
        <w:t>代表</w:t>
      </w:r>
      <w:r>
        <w:rPr>
          <w:rFonts w:hint="eastAsia"/>
          <w:lang w:eastAsia="zh-CN"/>
        </w:rPr>
        <w:t>）将进行</w:t>
      </w:r>
      <w:r>
        <w:rPr>
          <w:rFonts w:hint="eastAsia"/>
          <w:lang w:eastAsia="zh-Hans"/>
        </w:rPr>
        <w:t>：</w:t>
      </w:r>
    </w:p>
    <w:p w14:paraId="68E21593" w14:textId="77777777" w:rsidR="009F59BA" w:rsidRDefault="00B56D7F">
      <w:pPr>
        <w:pStyle w:val="BodyText"/>
        <w:numPr>
          <w:ilvl w:val="0"/>
          <w:numId w:val="16"/>
        </w:numPr>
        <w:rPr>
          <w:color w:val="404040" w:themeColor="text1" w:themeTint="BF"/>
          <w:lang w:eastAsia="zh-CN"/>
        </w:rPr>
      </w:pPr>
      <w:r>
        <w:rPr>
          <w:color w:val="404040" w:themeColor="text1" w:themeTint="BF"/>
          <w:lang w:eastAsia="zh-CN"/>
        </w:rPr>
        <w:t>在学生抵达之前</w:t>
      </w:r>
      <w:r>
        <w:rPr>
          <w:rFonts w:hint="eastAsia"/>
          <w:color w:val="404040" w:themeColor="text1" w:themeTint="BF"/>
          <w:lang w:val="en-US" w:eastAsia="zh-Hans"/>
        </w:rPr>
        <w:t>对</w:t>
      </w:r>
      <w:r>
        <w:rPr>
          <w:color w:val="404040" w:themeColor="text1" w:themeTint="BF"/>
          <w:lang w:eastAsia="zh-CN"/>
        </w:rPr>
        <w:t>寄宿家庭</w:t>
      </w:r>
      <w:r>
        <w:rPr>
          <w:rFonts w:hint="eastAsia"/>
          <w:color w:val="404040" w:themeColor="text1" w:themeTint="BF"/>
          <w:lang w:val="en-US" w:eastAsia="zh-Hans"/>
        </w:rPr>
        <w:t>进行</w:t>
      </w:r>
      <w:r>
        <w:rPr>
          <w:color w:val="404040" w:themeColor="text1" w:themeTint="BF"/>
          <w:lang w:eastAsia="zh-CN"/>
        </w:rPr>
        <w:t>评估；以及</w:t>
      </w:r>
      <w:r>
        <w:rPr>
          <w:color w:val="404040" w:themeColor="text1" w:themeTint="BF"/>
          <w:lang w:eastAsia="zh-CN"/>
        </w:rPr>
        <w:t xml:space="preserve"> </w:t>
      </w:r>
    </w:p>
    <w:p w14:paraId="44628CCE" w14:textId="77777777" w:rsidR="009F59BA" w:rsidRDefault="00B56D7F">
      <w:pPr>
        <w:pStyle w:val="BodyText"/>
        <w:numPr>
          <w:ilvl w:val="0"/>
          <w:numId w:val="16"/>
        </w:numPr>
        <w:rPr>
          <w:lang w:eastAsia="zh-CN"/>
        </w:rPr>
      </w:pPr>
      <w:r>
        <w:rPr>
          <w:lang w:eastAsia="zh-CN"/>
        </w:rPr>
        <w:t>在最初的寄宿家庭评估后，至少每六个月进行一次寄宿家庭</w:t>
      </w:r>
      <w:r>
        <w:rPr>
          <w:rFonts w:hint="eastAsia"/>
          <w:lang w:val="en-US" w:eastAsia="zh-Hans"/>
        </w:rPr>
        <w:t>探访</w:t>
      </w:r>
      <w:r>
        <w:rPr>
          <w:lang w:eastAsia="zh-CN"/>
        </w:rPr>
        <w:t>。</w:t>
      </w:r>
    </w:p>
    <w:p w14:paraId="13C0A3F7" w14:textId="77777777" w:rsidR="009F59BA" w:rsidRDefault="00B56D7F">
      <w:pPr>
        <w:pStyle w:val="BodyText"/>
        <w:rPr>
          <w:lang w:eastAsia="zh-CN"/>
        </w:rPr>
      </w:pPr>
      <w:r>
        <w:rPr>
          <w:lang w:eastAsia="zh-CN"/>
        </w:rPr>
        <w:t>如有需要，学校代表可更频繁地进行寄宿家庭</w:t>
      </w:r>
      <w:r>
        <w:rPr>
          <w:rFonts w:hint="eastAsia"/>
          <w:lang w:val="en-US" w:eastAsia="zh-Hans"/>
        </w:rPr>
        <w:t>探访</w:t>
      </w:r>
      <w:r>
        <w:rPr>
          <w:lang w:eastAsia="zh-CN"/>
        </w:rPr>
        <w:t>，例如，在发生</w:t>
      </w:r>
      <w:r>
        <w:rPr>
          <w:rFonts w:hint="eastAsia"/>
          <w:lang w:val="en-US" w:eastAsia="zh-Hans"/>
        </w:rPr>
        <w:t>重大</w:t>
      </w:r>
      <w:r>
        <w:rPr>
          <w:lang w:eastAsia="zh-CN"/>
        </w:rPr>
        <w:t>事件后。</w:t>
      </w:r>
      <w:r>
        <w:rPr>
          <w:lang w:eastAsia="zh-CN"/>
        </w:rPr>
        <w:t xml:space="preserve"> </w:t>
      </w:r>
    </w:p>
    <w:p w14:paraId="605EE823" w14:textId="77777777" w:rsidR="009F59BA" w:rsidRDefault="00B56D7F">
      <w:pPr>
        <w:pStyle w:val="BodyText"/>
        <w:rPr>
          <w:color w:val="404040" w:themeColor="text1" w:themeTint="BF"/>
          <w:lang w:eastAsia="zh-CN"/>
        </w:rPr>
      </w:pPr>
      <w:r>
        <w:rPr>
          <w:lang w:eastAsia="zh-CN"/>
        </w:rPr>
        <w:t>学校代表将在探访寄宿家庭提供人之前，向寄宿家庭提供人发出不少于两周的书面通知（这</w:t>
      </w:r>
      <w:r>
        <w:rPr>
          <w:rFonts w:hint="eastAsia"/>
          <w:lang w:val="en-US" w:eastAsia="zh-Hans"/>
        </w:rPr>
        <w:t>将</w:t>
      </w:r>
      <w:r>
        <w:rPr>
          <w:lang w:eastAsia="zh-CN"/>
        </w:rPr>
        <w:t>是电话</w:t>
      </w:r>
      <w:r>
        <w:rPr>
          <w:rFonts w:hint="eastAsia"/>
          <w:lang w:val="en-US" w:eastAsia="zh-Hans"/>
        </w:rPr>
        <w:t>通知</w:t>
      </w:r>
      <w:r>
        <w:rPr>
          <w:lang w:eastAsia="zh-CN"/>
        </w:rPr>
        <w:t>，然后</w:t>
      </w:r>
      <w:r>
        <w:rPr>
          <w:rFonts w:hint="eastAsia"/>
          <w:lang w:val="en-US" w:eastAsia="zh-Hans"/>
        </w:rPr>
        <w:t>再以</w:t>
      </w:r>
      <w:r>
        <w:rPr>
          <w:lang w:eastAsia="zh-CN"/>
        </w:rPr>
        <w:t>电子书面</w:t>
      </w:r>
      <w:r>
        <w:rPr>
          <w:color w:val="404040" w:themeColor="text1" w:themeTint="BF"/>
          <w:lang w:eastAsia="zh-CN"/>
        </w:rPr>
        <w:t>信息</w:t>
      </w:r>
      <w:r>
        <w:rPr>
          <w:rFonts w:hint="eastAsia"/>
          <w:color w:val="404040" w:themeColor="text1" w:themeTint="BF"/>
          <w:lang w:val="en-US" w:eastAsia="zh-Hans"/>
        </w:rPr>
        <w:t>通知</w:t>
      </w:r>
      <w:r>
        <w:rPr>
          <w:color w:val="404040" w:themeColor="text1" w:themeTint="BF"/>
          <w:lang w:eastAsia="zh-CN"/>
        </w:rPr>
        <w:t>，如短信或电子邮件）。</w:t>
      </w:r>
      <w:r>
        <w:rPr>
          <w:color w:val="404040" w:themeColor="text1" w:themeTint="BF"/>
          <w:lang w:eastAsia="zh-CN"/>
        </w:rPr>
        <w:t xml:space="preserve"> </w:t>
      </w:r>
    </w:p>
    <w:p w14:paraId="33FC6367" w14:textId="77777777" w:rsidR="009F59BA" w:rsidRDefault="00B56D7F">
      <w:pPr>
        <w:pStyle w:val="BodyText"/>
        <w:rPr>
          <w:color w:val="404040" w:themeColor="text1" w:themeTint="BF"/>
          <w:lang w:eastAsia="zh-CN"/>
        </w:rPr>
      </w:pPr>
      <w:r>
        <w:rPr>
          <w:color w:val="404040" w:themeColor="text1" w:themeTint="BF"/>
          <w:lang w:eastAsia="zh-CN"/>
        </w:rPr>
        <w:lastRenderedPageBreak/>
        <w:t>寄宿</w:t>
      </w:r>
      <w:r>
        <w:rPr>
          <w:rFonts w:hint="eastAsia"/>
          <w:color w:val="404040" w:themeColor="text1" w:themeTint="BF"/>
          <w:lang w:val="en-US" w:eastAsia="zh-Hans"/>
        </w:rPr>
        <w:t>家庭提供人</w:t>
      </w:r>
      <w:r>
        <w:rPr>
          <w:color w:val="404040" w:themeColor="text1" w:themeTint="BF"/>
          <w:lang w:eastAsia="zh-CN"/>
        </w:rPr>
        <w:t>必须在寄宿家庭评估、寄宿家庭</w:t>
      </w:r>
      <w:r>
        <w:rPr>
          <w:rFonts w:hint="eastAsia"/>
          <w:color w:val="404040" w:themeColor="text1" w:themeTint="BF"/>
          <w:lang w:val="en-US" w:eastAsia="zh-Hans"/>
        </w:rPr>
        <w:t>探访</w:t>
      </w:r>
      <w:r>
        <w:rPr>
          <w:color w:val="404040" w:themeColor="text1" w:themeTint="BF"/>
          <w:lang w:eastAsia="zh-CN"/>
        </w:rPr>
        <w:t>和学生</w:t>
      </w:r>
      <w:r>
        <w:rPr>
          <w:rFonts w:hint="eastAsia"/>
          <w:color w:val="404040" w:themeColor="text1" w:themeTint="BF"/>
          <w:lang w:val="en-US" w:eastAsia="zh-Hans"/>
        </w:rPr>
        <w:t>居住</w:t>
      </w:r>
      <w:r>
        <w:rPr>
          <w:color w:val="404040" w:themeColor="text1" w:themeTint="BF"/>
          <w:lang w:eastAsia="zh-CN"/>
        </w:rPr>
        <w:t>期间提供</w:t>
      </w:r>
      <w:r>
        <w:rPr>
          <w:rFonts w:hint="eastAsia"/>
          <w:color w:val="404040" w:themeColor="text1" w:themeTint="BF"/>
          <w:lang w:val="en-US" w:eastAsia="zh-Hans"/>
        </w:rPr>
        <w:t>诚实</w:t>
      </w:r>
      <w:r>
        <w:rPr>
          <w:color w:val="404040" w:themeColor="text1" w:themeTint="BF"/>
          <w:lang w:eastAsia="zh-CN"/>
        </w:rPr>
        <w:t>、准确和完整的信息。</w:t>
      </w:r>
      <w:r>
        <w:rPr>
          <w:color w:val="404040" w:themeColor="text1" w:themeTint="BF"/>
          <w:lang w:eastAsia="zh-CN"/>
        </w:rPr>
        <w:t xml:space="preserve"> </w:t>
      </w:r>
    </w:p>
    <w:p w14:paraId="747E3457" w14:textId="77777777" w:rsidR="009F59BA" w:rsidRDefault="00B56D7F">
      <w:pPr>
        <w:pStyle w:val="Heading3"/>
      </w:pPr>
      <w:r>
        <w:t>Homestay checks</w:t>
      </w:r>
    </w:p>
    <w:p w14:paraId="28AAEA37" w14:textId="77777777" w:rsidR="009F59BA" w:rsidRDefault="00B56D7F">
      <w:pPr>
        <w:pStyle w:val="BodyText"/>
      </w:pPr>
      <w:r>
        <w:t xml:space="preserve">The School Representative (or its nominee) will conduct: </w:t>
      </w:r>
    </w:p>
    <w:p w14:paraId="3FE7F627" w14:textId="77777777" w:rsidR="009F59BA" w:rsidRDefault="00B56D7F">
      <w:pPr>
        <w:pStyle w:val="ListBullet"/>
      </w:pPr>
      <w:r>
        <w:t xml:space="preserve">a Homestay assessment prior to the </w:t>
      </w:r>
      <w:proofErr w:type="gramStart"/>
      <w:r>
        <w:t>Student’s</w:t>
      </w:r>
      <w:proofErr w:type="gramEnd"/>
      <w:r>
        <w:t xml:space="preserve"> arrival; and </w:t>
      </w:r>
    </w:p>
    <w:p w14:paraId="40DB1C85" w14:textId="77777777" w:rsidR="009F59BA" w:rsidRDefault="00B56D7F">
      <w:pPr>
        <w:pStyle w:val="ListBullet"/>
      </w:pPr>
      <w:r>
        <w:t>Homestay visits at least every six months after the initial Homestay assessment.</w:t>
      </w:r>
    </w:p>
    <w:p w14:paraId="30E1F8CD" w14:textId="77777777" w:rsidR="009F59BA" w:rsidRDefault="00B56D7F">
      <w:pPr>
        <w:pStyle w:val="BodyText"/>
      </w:pPr>
      <w:r>
        <w:t xml:space="preserve">The School Representative may conduct Homestay visits more frequently if required, for example, following a Critical Incident. </w:t>
      </w:r>
    </w:p>
    <w:p w14:paraId="6812AC2F" w14:textId="77777777" w:rsidR="009F59BA" w:rsidRDefault="00B56D7F">
      <w:pPr>
        <w:pStyle w:val="BodyText"/>
      </w:pPr>
      <w:r>
        <w:t xml:space="preserve">The School Representative will give the Homestay Provider no less than two week’s written notice prior to a Homestay visit being conducted (this can be a phone call followed by an electronic written message </w:t>
      </w:r>
      <w:proofErr w:type="gramStart"/>
      <w:r>
        <w:t>e.g.</w:t>
      </w:r>
      <w:proofErr w:type="gramEnd"/>
      <w:r>
        <w:t xml:space="preserve"> SMS or email). </w:t>
      </w:r>
    </w:p>
    <w:p w14:paraId="2F646D81" w14:textId="77777777" w:rsidR="009F59BA" w:rsidRDefault="00B56D7F">
      <w:pPr>
        <w:pStyle w:val="BodyText"/>
      </w:pPr>
      <w:r>
        <w:t xml:space="preserve">The Homestay Provider must provide honest, accurate and complete information during the Homestay assessment, Homestay visits and throughout the duration of a student’s stay. </w:t>
      </w:r>
    </w:p>
    <w:p w14:paraId="3AC9ACF4" w14:textId="77777777" w:rsidR="009F59BA" w:rsidRDefault="009F59BA">
      <w:pPr>
        <w:pStyle w:val="Heading3"/>
      </w:pPr>
    </w:p>
    <w:p w14:paraId="65FCE43B" w14:textId="77777777" w:rsidR="009F59BA" w:rsidRDefault="00B56D7F">
      <w:pPr>
        <w:pStyle w:val="Heading3"/>
      </w:pPr>
      <w:r>
        <w:rPr>
          <w:rFonts w:hint="eastAsia"/>
          <w:lang w:val="en-US" w:eastAsia="zh-Hans"/>
        </w:rPr>
        <w:t>住户与访客</w:t>
      </w:r>
    </w:p>
    <w:p w14:paraId="31CC923D" w14:textId="77777777" w:rsidR="009F59BA" w:rsidRDefault="00B56D7F">
      <w:pPr>
        <w:pStyle w:val="BodyText"/>
      </w:pPr>
      <w:proofErr w:type="spellStart"/>
      <w:r>
        <w:rPr>
          <w:rFonts w:hint="eastAsia"/>
        </w:rPr>
        <w:t>寄宿家庭提供人必须</w:t>
      </w:r>
      <w:proofErr w:type="spellEnd"/>
      <w:r>
        <w:rPr>
          <w:rFonts w:hint="eastAsia"/>
        </w:rPr>
        <w:t>：</w:t>
      </w:r>
    </w:p>
    <w:p w14:paraId="1012E9BB" w14:textId="77777777" w:rsidR="009F59BA" w:rsidRDefault="00B56D7F">
      <w:pPr>
        <w:pStyle w:val="BodyText"/>
        <w:numPr>
          <w:ilvl w:val="0"/>
          <w:numId w:val="17"/>
        </w:numPr>
        <w:rPr>
          <w:lang w:eastAsia="zh-CN"/>
        </w:rPr>
      </w:pPr>
      <w:r>
        <w:rPr>
          <w:rFonts w:hint="eastAsia"/>
          <w:lang w:eastAsia="zh-CN"/>
        </w:rPr>
        <w:t>向学校代表提供所有住户的详细资料，包括姓名、出生日期和地址（如果住宅地址与寄宿家庭不同）；</w:t>
      </w:r>
    </w:p>
    <w:p w14:paraId="409D6DEB" w14:textId="77777777" w:rsidR="009F59BA" w:rsidRDefault="00B56D7F">
      <w:pPr>
        <w:pStyle w:val="BodyText"/>
        <w:numPr>
          <w:ilvl w:val="0"/>
          <w:numId w:val="17"/>
        </w:numPr>
        <w:rPr>
          <w:lang w:eastAsia="zh-CN"/>
        </w:rPr>
      </w:pPr>
      <w:r>
        <w:rPr>
          <w:rFonts w:hint="eastAsia"/>
          <w:lang w:eastAsia="zh-CN"/>
        </w:rPr>
        <w:t>确保所有</w:t>
      </w:r>
      <w:r>
        <w:rPr>
          <w:rFonts w:hint="eastAsia"/>
          <w:lang w:eastAsia="zh-CN"/>
        </w:rPr>
        <w:t>18</w:t>
      </w:r>
      <w:r>
        <w:rPr>
          <w:rFonts w:hint="eastAsia"/>
          <w:lang w:eastAsia="zh-CN"/>
        </w:rPr>
        <w:t>岁以上的</w:t>
      </w:r>
      <w:r>
        <w:rPr>
          <w:rFonts w:hint="eastAsia"/>
          <w:lang w:val="en-US" w:eastAsia="zh-Hans"/>
        </w:rPr>
        <w:t>住户</w:t>
      </w:r>
      <w:r>
        <w:rPr>
          <w:rFonts w:hint="eastAsia"/>
          <w:lang w:eastAsia="zh-CN"/>
        </w:rPr>
        <w:t>都具备</w:t>
      </w:r>
      <w:r>
        <w:rPr>
          <w:rFonts w:hint="eastAsia"/>
          <w:lang w:val="en-US" w:eastAsia="zh-Hans"/>
        </w:rPr>
        <w:t>满足条件</w:t>
      </w:r>
      <w:r>
        <w:rPr>
          <w:rFonts w:hint="eastAsia"/>
          <w:lang w:eastAsia="zh-CN"/>
        </w:rPr>
        <w:t>的</w:t>
      </w:r>
      <w:r>
        <w:rPr>
          <w:rFonts w:hint="eastAsia"/>
          <w:lang w:eastAsia="zh-CN"/>
        </w:rPr>
        <w:t>WWCC</w:t>
      </w:r>
      <w:r>
        <w:rPr>
          <w:rFonts w:hint="eastAsia"/>
          <w:lang w:eastAsia="zh-CN"/>
        </w:rPr>
        <w:t>；</w:t>
      </w:r>
    </w:p>
    <w:p w14:paraId="728EB90B" w14:textId="77777777" w:rsidR="009F59BA" w:rsidRDefault="00B56D7F">
      <w:pPr>
        <w:pStyle w:val="BodyText"/>
        <w:numPr>
          <w:ilvl w:val="0"/>
          <w:numId w:val="17"/>
        </w:numPr>
        <w:rPr>
          <w:lang w:eastAsia="zh-CN"/>
        </w:rPr>
      </w:pPr>
      <w:r>
        <w:rPr>
          <w:rFonts w:hint="eastAsia"/>
          <w:lang w:eastAsia="zh-CN"/>
        </w:rPr>
        <w:t>向学校代表提供所有</w:t>
      </w:r>
      <w:r>
        <w:rPr>
          <w:rFonts w:hint="eastAsia"/>
          <w:lang w:eastAsia="zh-CN"/>
        </w:rPr>
        <w:t>18</w:t>
      </w:r>
      <w:r>
        <w:rPr>
          <w:rFonts w:hint="eastAsia"/>
          <w:lang w:eastAsia="zh-CN"/>
        </w:rPr>
        <w:t>岁以上</w:t>
      </w:r>
      <w:r>
        <w:rPr>
          <w:rFonts w:hint="eastAsia"/>
          <w:lang w:val="en-US" w:eastAsia="zh-Hans"/>
        </w:rPr>
        <w:t>住户</w:t>
      </w:r>
      <w:r>
        <w:rPr>
          <w:rFonts w:hint="eastAsia"/>
          <w:lang w:eastAsia="zh-CN"/>
        </w:rPr>
        <w:t>的</w:t>
      </w:r>
      <w:r>
        <w:rPr>
          <w:rFonts w:hint="eastAsia"/>
          <w:lang w:eastAsia="zh-CN"/>
        </w:rPr>
        <w:t>WWCC</w:t>
      </w:r>
      <w:r>
        <w:rPr>
          <w:rFonts w:hint="eastAsia"/>
          <w:lang w:eastAsia="zh-CN"/>
        </w:rPr>
        <w:t>资料，并将</w:t>
      </w:r>
      <w:r>
        <w:rPr>
          <w:rFonts w:hint="eastAsia"/>
          <w:lang w:eastAsia="zh-CN"/>
        </w:rPr>
        <w:t>WWCC</w:t>
      </w:r>
      <w:r>
        <w:rPr>
          <w:rFonts w:hint="eastAsia"/>
          <w:lang w:eastAsia="zh-CN"/>
        </w:rPr>
        <w:t>资料或状态的任何变化通知学校；以及</w:t>
      </w:r>
      <w:r>
        <w:rPr>
          <w:rFonts w:hint="eastAsia"/>
          <w:lang w:eastAsia="zh-CN"/>
        </w:rPr>
        <w:t xml:space="preserve"> </w:t>
      </w:r>
    </w:p>
    <w:p w14:paraId="685DD1AE" w14:textId="77777777" w:rsidR="009F59BA" w:rsidRDefault="00B56D7F">
      <w:pPr>
        <w:pStyle w:val="BodyText"/>
        <w:numPr>
          <w:ilvl w:val="0"/>
          <w:numId w:val="17"/>
        </w:numPr>
        <w:rPr>
          <w:lang w:eastAsia="zh-CN"/>
        </w:rPr>
      </w:pPr>
      <w:r>
        <w:rPr>
          <w:rFonts w:hint="eastAsia"/>
          <w:lang w:eastAsia="zh-CN"/>
        </w:rPr>
        <w:t>如果有住户搬入或搬出寄宿家庭，请通知学校代表。</w:t>
      </w:r>
      <w:r>
        <w:rPr>
          <w:rFonts w:hint="eastAsia"/>
          <w:lang w:eastAsia="zh-CN"/>
        </w:rPr>
        <w:t xml:space="preserve"> </w:t>
      </w:r>
    </w:p>
    <w:p w14:paraId="7241F59F" w14:textId="77777777" w:rsidR="009F59BA" w:rsidRDefault="00B56D7F">
      <w:pPr>
        <w:pStyle w:val="BodyText"/>
      </w:pPr>
      <w:r>
        <w:rPr>
          <w:rFonts w:hint="eastAsia"/>
          <w:lang w:eastAsia="zh-CN"/>
        </w:rPr>
        <w:t>寄宿家庭提供人必须做出合理的努力，确保所有住户和探访寄宿家庭的</w:t>
      </w:r>
      <w:r>
        <w:rPr>
          <w:rFonts w:hint="eastAsia"/>
          <w:lang w:val="en-US" w:eastAsia="zh-Hans"/>
        </w:rPr>
        <w:t>访客</w:t>
      </w:r>
      <w:r>
        <w:rPr>
          <w:rFonts w:hint="eastAsia"/>
          <w:lang w:eastAsia="zh-CN"/>
        </w:rPr>
        <w:t>以适当和尊重的方式对待学生。</w:t>
      </w:r>
      <w:proofErr w:type="spellStart"/>
      <w:r>
        <w:rPr>
          <w:rFonts w:hint="eastAsia"/>
        </w:rPr>
        <w:t>这包括，但不限于</w:t>
      </w:r>
      <w:proofErr w:type="spellEnd"/>
      <w:r>
        <w:rPr>
          <w:rFonts w:hint="eastAsia"/>
        </w:rPr>
        <w:t>：</w:t>
      </w:r>
    </w:p>
    <w:p w14:paraId="6778C6CD" w14:textId="77777777" w:rsidR="009F59BA" w:rsidRDefault="00B56D7F">
      <w:pPr>
        <w:pStyle w:val="BodyText"/>
        <w:numPr>
          <w:ilvl w:val="0"/>
          <w:numId w:val="17"/>
        </w:numPr>
        <w:rPr>
          <w:lang w:eastAsia="zh-CN"/>
        </w:rPr>
      </w:pPr>
      <w:r>
        <w:rPr>
          <w:rFonts w:hint="eastAsia"/>
          <w:lang w:eastAsia="zh-CN"/>
        </w:rPr>
        <w:t>在相互信任和沟通的基础上与学生建立积极的关系；</w:t>
      </w:r>
    </w:p>
    <w:p w14:paraId="1F6F91FF" w14:textId="77777777" w:rsidR="009F59BA" w:rsidRDefault="00B56D7F">
      <w:pPr>
        <w:pStyle w:val="BodyText"/>
        <w:numPr>
          <w:ilvl w:val="0"/>
          <w:numId w:val="17"/>
        </w:numPr>
        <w:rPr>
          <w:lang w:eastAsia="zh-CN"/>
        </w:rPr>
      </w:pPr>
      <w:r>
        <w:rPr>
          <w:rFonts w:hint="eastAsia"/>
          <w:lang w:eastAsia="zh-CN"/>
        </w:rPr>
        <w:t>支持和协助学生适应澳大利亚的生活和学习；</w:t>
      </w:r>
    </w:p>
    <w:p w14:paraId="1640B037" w14:textId="77777777" w:rsidR="009F59BA" w:rsidRDefault="00B56D7F">
      <w:pPr>
        <w:pStyle w:val="BodyText"/>
        <w:numPr>
          <w:ilvl w:val="0"/>
          <w:numId w:val="17"/>
        </w:numPr>
        <w:rPr>
          <w:lang w:eastAsia="zh-CN"/>
        </w:rPr>
      </w:pPr>
      <w:r>
        <w:rPr>
          <w:rFonts w:hint="eastAsia"/>
          <w:lang w:eastAsia="zh-CN"/>
        </w:rPr>
        <w:t>尊重学生的隐私，同时承认隐私并不等同于孤立；</w:t>
      </w:r>
    </w:p>
    <w:p w14:paraId="4AB4F9E2" w14:textId="77777777" w:rsidR="009F59BA" w:rsidRDefault="00B56D7F">
      <w:pPr>
        <w:pStyle w:val="BodyText"/>
        <w:numPr>
          <w:ilvl w:val="0"/>
          <w:numId w:val="17"/>
        </w:numPr>
        <w:rPr>
          <w:lang w:eastAsia="zh-CN"/>
        </w:rPr>
      </w:pPr>
      <w:r>
        <w:rPr>
          <w:rFonts w:hint="eastAsia"/>
          <w:lang w:eastAsia="zh-CN"/>
        </w:rPr>
        <w:t>承认学生的文化、习俗、语言和信仰的重要性和差异；以及</w:t>
      </w:r>
      <w:r>
        <w:rPr>
          <w:rFonts w:hint="eastAsia"/>
          <w:lang w:eastAsia="zh-CN"/>
        </w:rPr>
        <w:t xml:space="preserve">  </w:t>
      </w:r>
    </w:p>
    <w:p w14:paraId="1BE32D05" w14:textId="77777777" w:rsidR="009F59BA" w:rsidRDefault="00B56D7F">
      <w:pPr>
        <w:pStyle w:val="BodyText"/>
        <w:numPr>
          <w:ilvl w:val="0"/>
          <w:numId w:val="17"/>
        </w:numPr>
        <w:rPr>
          <w:lang w:eastAsia="zh-CN"/>
        </w:rPr>
      </w:pPr>
      <w:r>
        <w:rPr>
          <w:rFonts w:hint="eastAsia"/>
          <w:lang w:eastAsia="zh-CN"/>
        </w:rPr>
        <w:t>如果他们知道或担心有任何实际或可疑的虐待儿童或损害学生福祉或福利的事件，应立即通知学校代表。</w:t>
      </w:r>
      <w:r>
        <w:rPr>
          <w:rFonts w:hint="eastAsia"/>
          <w:lang w:eastAsia="zh-CN"/>
        </w:rPr>
        <w:t xml:space="preserve"> </w:t>
      </w:r>
    </w:p>
    <w:p w14:paraId="7542CB17" w14:textId="77777777" w:rsidR="009F59BA" w:rsidRDefault="00B56D7F">
      <w:pPr>
        <w:pStyle w:val="Heading3"/>
      </w:pPr>
      <w:r>
        <w:t>Residents and visitors</w:t>
      </w:r>
    </w:p>
    <w:p w14:paraId="1E762CFD" w14:textId="77777777" w:rsidR="009F59BA" w:rsidRDefault="00B56D7F">
      <w:pPr>
        <w:pStyle w:val="BodyText"/>
      </w:pPr>
      <w:r>
        <w:t>The Homestay Provider must:</w:t>
      </w:r>
    </w:p>
    <w:p w14:paraId="36A8B4A9" w14:textId="77777777" w:rsidR="009F59BA" w:rsidRDefault="00B56D7F">
      <w:pPr>
        <w:pStyle w:val="ListBullet"/>
      </w:pPr>
      <w:r>
        <w:t>provide the School Representative with details of all Residents, including name, date of birth and address (if residential address differs to the Homestay</w:t>
      </w:r>
      <w:proofErr w:type="gramStart"/>
      <w:r>
        <w:t>);</w:t>
      </w:r>
      <w:proofErr w:type="gramEnd"/>
      <w:r>
        <w:t xml:space="preserve"> </w:t>
      </w:r>
    </w:p>
    <w:p w14:paraId="01278D91" w14:textId="77777777" w:rsidR="009F59BA" w:rsidRDefault="00B56D7F">
      <w:pPr>
        <w:pStyle w:val="ListBullet"/>
      </w:pPr>
      <w:r>
        <w:t xml:space="preserve">ensure that all Residents over the age of 18 have undertaken a satisfactory </w:t>
      </w:r>
      <w:proofErr w:type="gramStart"/>
      <w:r>
        <w:t>WWCC;</w:t>
      </w:r>
      <w:proofErr w:type="gramEnd"/>
      <w:r>
        <w:t xml:space="preserve"> </w:t>
      </w:r>
    </w:p>
    <w:p w14:paraId="656EA2CE" w14:textId="77777777" w:rsidR="009F59BA" w:rsidRDefault="00B56D7F">
      <w:pPr>
        <w:pStyle w:val="ListBullet"/>
      </w:pPr>
      <w:r>
        <w:t xml:space="preserve">provide the School Representative with WWCC details of all people over the age of 18 who are Residents and notify the </w:t>
      </w:r>
      <w:proofErr w:type="gramStart"/>
      <w:r>
        <w:t>School</w:t>
      </w:r>
      <w:proofErr w:type="gramEnd"/>
      <w:r>
        <w:t xml:space="preserve"> of any changes to the WWCC details or status; and </w:t>
      </w:r>
    </w:p>
    <w:p w14:paraId="60689C57" w14:textId="77777777" w:rsidR="009F59BA" w:rsidRDefault="00B56D7F">
      <w:pPr>
        <w:pStyle w:val="ListBullet"/>
      </w:pPr>
      <w:r>
        <w:t xml:space="preserve">notify the School Representative if any Residents move in or out of the Homestay. </w:t>
      </w:r>
    </w:p>
    <w:p w14:paraId="2842A34D" w14:textId="77777777" w:rsidR="009F59BA" w:rsidRDefault="00B56D7F">
      <w:pPr>
        <w:pStyle w:val="BodyText"/>
      </w:pPr>
      <w:r>
        <w:t xml:space="preserve">The Homestay Provider must make reasonable endeavours to ensure that all Residents and people visiting the Homestay, act in an appropriate and respectful way towards the </w:t>
      </w:r>
      <w:proofErr w:type="gramStart"/>
      <w:r>
        <w:t>Student</w:t>
      </w:r>
      <w:proofErr w:type="gramEnd"/>
      <w:r>
        <w:t>. This includes, but is not limited to:</w:t>
      </w:r>
    </w:p>
    <w:p w14:paraId="1F7F97D1" w14:textId="77777777" w:rsidR="009F59BA" w:rsidRDefault="00B56D7F">
      <w:pPr>
        <w:pStyle w:val="ListBullet"/>
      </w:pPr>
      <w:r>
        <w:t xml:space="preserve">developing positive relationships with the </w:t>
      </w:r>
      <w:proofErr w:type="gramStart"/>
      <w:r>
        <w:t>Student</w:t>
      </w:r>
      <w:proofErr w:type="gramEnd"/>
      <w:r>
        <w:t xml:space="preserve"> based on mutual trust and communication;</w:t>
      </w:r>
    </w:p>
    <w:p w14:paraId="7CEFF467" w14:textId="77777777" w:rsidR="009F59BA" w:rsidRDefault="00B56D7F">
      <w:pPr>
        <w:pStyle w:val="ListBullet"/>
      </w:pPr>
      <w:r>
        <w:t xml:space="preserve">supporting and assisting the </w:t>
      </w:r>
      <w:proofErr w:type="gramStart"/>
      <w:r>
        <w:t>Student</w:t>
      </w:r>
      <w:proofErr w:type="gramEnd"/>
      <w:r>
        <w:t xml:space="preserve"> to adjust to life and study in Australia; </w:t>
      </w:r>
    </w:p>
    <w:p w14:paraId="1C801E90" w14:textId="77777777" w:rsidR="009F59BA" w:rsidRDefault="00B56D7F">
      <w:pPr>
        <w:pStyle w:val="ListBullet"/>
      </w:pPr>
      <w:r>
        <w:t xml:space="preserve">respecting the </w:t>
      </w:r>
      <w:proofErr w:type="gramStart"/>
      <w:r>
        <w:t>Student’s</w:t>
      </w:r>
      <w:proofErr w:type="gramEnd"/>
      <w:r>
        <w:t xml:space="preserve"> privacy while acknowledging that privacy does not equate to isolation;</w:t>
      </w:r>
    </w:p>
    <w:p w14:paraId="7A2139A0" w14:textId="77777777" w:rsidR="009F59BA" w:rsidRDefault="00B56D7F">
      <w:pPr>
        <w:pStyle w:val="ListBullet"/>
      </w:pPr>
      <w:r>
        <w:t xml:space="preserve">acknowledge the significance of, and differences in, culture, customs, language and beliefs of the </w:t>
      </w:r>
      <w:proofErr w:type="gramStart"/>
      <w:r>
        <w:t>Student</w:t>
      </w:r>
      <w:proofErr w:type="gramEnd"/>
      <w:r>
        <w:t xml:space="preserve">; and </w:t>
      </w:r>
    </w:p>
    <w:p w14:paraId="67AC9B9E" w14:textId="77777777" w:rsidR="009F59BA" w:rsidRDefault="00B56D7F">
      <w:pPr>
        <w:pStyle w:val="ListBullet"/>
        <w:rPr>
          <w:rFonts w:eastAsia="MS PMincho"/>
          <w:color w:val="FDBA12"/>
          <w14:textFill>
            <w14:solidFill>
              <w14:srgbClr w14:val="FDBA12">
                <w14:lumMod w14:val="75000"/>
                <w14:lumOff w14:val="25000"/>
              </w14:srgbClr>
            </w14:solidFill>
          </w14:textFill>
        </w:rPr>
      </w:pPr>
      <w:r>
        <w:t xml:space="preserve">immediately notifying the School Representative if they are aware or have any concerns of any actual or suspected instance of child abuse or harm to the </w:t>
      </w:r>
      <w:proofErr w:type="gramStart"/>
      <w:r>
        <w:t>Student’s</w:t>
      </w:r>
      <w:proofErr w:type="gramEnd"/>
      <w:r>
        <w:t xml:space="preserve"> wellbeing or welfare. </w:t>
      </w:r>
    </w:p>
    <w:p w14:paraId="63DAFD33" w14:textId="77777777" w:rsidR="009F59BA" w:rsidRDefault="009F59BA">
      <w:pPr>
        <w:pStyle w:val="Heading3"/>
      </w:pPr>
    </w:p>
    <w:p w14:paraId="63307095" w14:textId="77777777" w:rsidR="009F59BA" w:rsidRDefault="00B56D7F">
      <w:pPr>
        <w:pStyle w:val="Heading3"/>
      </w:pPr>
      <w:r>
        <w:rPr>
          <w:rFonts w:hint="eastAsia"/>
          <w:lang w:val="en-US" w:eastAsia="zh-Hans"/>
        </w:rPr>
        <w:t>重大事件</w:t>
      </w:r>
    </w:p>
    <w:p w14:paraId="545BE2EA" w14:textId="77777777" w:rsidR="009F59BA" w:rsidRDefault="00B56D7F">
      <w:pPr>
        <w:pStyle w:val="BodyText"/>
        <w:rPr>
          <w:lang w:eastAsia="zh-CN"/>
        </w:rPr>
      </w:pPr>
      <w:r>
        <w:rPr>
          <w:rFonts w:hint="eastAsia"/>
          <w:lang w:eastAsia="zh-CN"/>
        </w:rPr>
        <w:t>寄宿家庭提供人必须：</w:t>
      </w:r>
      <w:r>
        <w:rPr>
          <w:rFonts w:hint="eastAsia"/>
          <w:lang w:eastAsia="zh-CN"/>
        </w:rPr>
        <w:t xml:space="preserve"> </w:t>
      </w:r>
    </w:p>
    <w:p w14:paraId="641CFC3A" w14:textId="77777777" w:rsidR="009F59BA" w:rsidRDefault="00B56D7F">
      <w:pPr>
        <w:pStyle w:val="BodyText"/>
        <w:numPr>
          <w:ilvl w:val="0"/>
          <w:numId w:val="18"/>
        </w:numPr>
        <w:rPr>
          <w:lang w:eastAsia="zh-CN"/>
        </w:rPr>
      </w:pPr>
      <w:r>
        <w:rPr>
          <w:lang w:eastAsia="zh-CN"/>
        </w:rPr>
        <w:t>了解学校的</w:t>
      </w:r>
      <w:r>
        <w:rPr>
          <w:rFonts w:hint="eastAsia"/>
          <w:lang w:val="en-US" w:eastAsia="zh-Hans"/>
        </w:rPr>
        <w:t>重大</w:t>
      </w:r>
      <w:r>
        <w:rPr>
          <w:lang w:eastAsia="zh-CN"/>
        </w:rPr>
        <w:t>事件处理程序以及寄宿家庭提供</w:t>
      </w:r>
      <w:r>
        <w:rPr>
          <w:rFonts w:hint="eastAsia"/>
          <w:lang w:val="en-US" w:eastAsia="zh-Hans"/>
        </w:rPr>
        <w:t>人</w:t>
      </w:r>
      <w:r>
        <w:rPr>
          <w:lang w:eastAsia="zh-CN"/>
        </w:rPr>
        <w:t>在该程序中的作用和责任；以及</w:t>
      </w:r>
      <w:r>
        <w:rPr>
          <w:lang w:eastAsia="zh-CN"/>
        </w:rPr>
        <w:t xml:space="preserve"> </w:t>
      </w:r>
    </w:p>
    <w:p w14:paraId="47053960" w14:textId="77777777" w:rsidR="009F59BA" w:rsidRDefault="00B56D7F">
      <w:pPr>
        <w:pStyle w:val="BodyText"/>
        <w:numPr>
          <w:ilvl w:val="0"/>
          <w:numId w:val="18"/>
        </w:numPr>
        <w:rPr>
          <w:lang w:eastAsia="zh-CN"/>
        </w:rPr>
      </w:pPr>
      <w:r>
        <w:rPr>
          <w:rFonts w:hint="eastAsia"/>
          <w:lang w:val="en-US" w:eastAsia="zh-Hans"/>
        </w:rPr>
        <w:t>向</w:t>
      </w:r>
      <w:r>
        <w:rPr>
          <w:lang w:eastAsia="zh-CN"/>
        </w:rPr>
        <w:t>学校</w:t>
      </w:r>
      <w:r>
        <w:rPr>
          <w:rFonts w:hint="eastAsia"/>
          <w:lang w:val="en-US" w:eastAsia="zh-Hans"/>
        </w:rPr>
        <w:t>提供</w:t>
      </w:r>
      <w:r>
        <w:rPr>
          <w:lang w:eastAsia="zh-CN"/>
        </w:rPr>
        <w:t>最新的紧急联系信息。</w:t>
      </w:r>
      <w:r>
        <w:rPr>
          <w:lang w:eastAsia="zh-CN"/>
        </w:rPr>
        <w:t xml:space="preserve">  </w:t>
      </w:r>
    </w:p>
    <w:p w14:paraId="2E76FED4" w14:textId="77777777" w:rsidR="009F59BA" w:rsidRDefault="00B56D7F">
      <w:pPr>
        <w:pStyle w:val="BodyText"/>
        <w:rPr>
          <w:lang w:eastAsia="zh-Hans"/>
        </w:rPr>
      </w:pPr>
      <w:r>
        <w:rPr>
          <w:lang w:eastAsia="zh-CN"/>
        </w:rPr>
        <w:t>在发生</w:t>
      </w:r>
      <w:r>
        <w:rPr>
          <w:rFonts w:hint="eastAsia"/>
          <w:lang w:val="en-US" w:eastAsia="zh-Hans"/>
        </w:rPr>
        <w:t>重大</w:t>
      </w:r>
      <w:r>
        <w:rPr>
          <w:lang w:eastAsia="zh-CN"/>
        </w:rPr>
        <w:t>事件的情况下，寄宿家庭提供人必须</w:t>
      </w:r>
      <w:r>
        <w:rPr>
          <w:rFonts w:hint="eastAsia"/>
          <w:lang w:eastAsia="zh-Hans"/>
        </w:rPr>
        <w:t>：</w:t>
      </w:r>
    </w:p>
    <w:p w14:paraId="261AD486" w14:textId="77777777" w:rsidR="009F59BA" w:rsidRDefault="00B56D7F">
      <w:pPr>
        <w:pStyle w:val="BodyText"/>
        <w:numPr>
          <w:ilvl w:val="0"/>
          <w:numId w:val="18"/>
        </w:numPr>
      </w:pPr>
      <w:proofErr w:type="spellStart"/>
      <w:proofErr w:type="gramStart"/>
      <w:r>
        <w:t>确保学生的</w:t>
      </w:r>
      <w:proofErr w:type="spellEnd"/>
      <w:r>
        <w:rPr>
          <w:rFonts w:hint="eastAsia"/>
          <w:lang w:eastAsia="zh-CN"/>
        </w:rPr>
        <w:t>当下</w:t>
      </w:r>
      <w:proofErr w:type="spellStart"/>
      <w:r>
        <w:t>安全</w:t>
      </w:r>
      <w:proofErr w:type="spellEnd"/>
      <w:r>
        <w:rPr>
          <w:rFonts w:hint="eastAsia"/>
          <w:lang w:eastAsia="zh-Hans"/>
        </w:rPr>
        <w:t>；</w:t>
      </w:r>
      <w:proofErr w:type="gramEnd"/>
    </w:p>
    <w:p w14:paraId="6E57D36C" w14:textId="0C2B335D" w:rsidR="009F59BA" w:rsidRDefault="00B56D7F">
      <w:pPr>
        <w:pStyle w:val="BodyText"/>
        <w:numPr>
          <w:ilvl w:val="0"/>
          <w:numId w:val="18"/>
        </w:numPr>
        <w:rPr>
          <w:lang w:eastAsia="zh-CN"/>
        </w:rPr>
      </w:pPr>
      <w:r>
        <w:rPr>
          <w:lang w:eastAsia="zh-CN"/>
        </w:rPr>
        <w:t>在发生影响到学生和</w:t>
      </w:r>
      <w:r>
        <w:rPr>
          <w:lang w:eastAsia="zh-CN"/>
        </w:rPr>
        <w:t>/</w:t>
      </w:r>
      <w:r>
        <w:rPr>
          <w:lang w:eastAsia="zh-CN"/>
        </w:rPr>
        <w:t>或发生在寄宿家庭的</w:t>
      </w:r>
      <w:r w:rsidR="00126CEF">
        <w:rPr>
          <w:rFonts w:eastAsia="SimSun" w:hint="eastAsia"/>
          <w:lang w:eastAsia="zh-CN"/>
        </w:rPr>
        <w:t>重要</w:t>
      </w:r>
      <w:r>
        <w:rPr>
          <w:lang w:eastAsia="zh-CN"/>
        </w:rPr>
        <w:t>事件后，立即通知学校代表</w:t>
      </w:r>
      <w:r>
        <w:rPr>
          <w:rFonts w:hint="eastAsia"/>
          <w:lang w:eastAsia="zh-Hans"/>
        </w:rPr>
        <w:t>；</w:t>
      </w:r>
    </w:p>
    <w:p w14:paraId="3A56BFA9" w14:textId="77777777" w:rsidR="009F59BA" w:rsidRDefault="00B56D7F">
      <w:pPr>
        <w:pStyle w:val="BodyText"/>
        <w:numPr>
          <w:ilvl w:val="0"/>
          <w:numId w:val="18"/>
        </w:numPr>
        <w:rPr>
          <w:lang w:eastAsia="zh-CN"/>
        </w:rPr>
      </w:pPr>
      <w:r>
        <w:rPr>
          <w:lang w:eastAsia="zh-CN"/>
        </w:rPr>
        <w:t>提供任何必要的支持（例如，陪同学生去医院）；以及</w:t>
      </w:r>
      <w:r>
        <w:rPr>
          <w:lang w:eastAsia="zh-CN"/>
        </w:rPr>
        <w:t xml:space="preserve"> </w:t>
      </w:r>
    </w:p>
    <w:p w14:paraId="2D037FC0" w14:textId="77777777" w:rsidR="009F59BA" w:rsidRDefault="00B56D7F">
      <w:pPr>
        <w:pStyle w:val="BodyText"/>
        <w:numPr>
          <w:ilvl w:val="0"/>
          <w:numId w:val="18"/>
        </w:numPr>
        <w:rPr>
          <w:lang w:eastAsia="zh-CN"/>
        </w:rPr>
      </w:pPr>
      <w:r>
        <w:rPr>
          <w:lang w:eastAsia="zh-CN"/>
        </w:rPr>
        <w:t>允许学校代表立即对寄宿家庭进行检查。</w:t>
      </w:r>
      <w:r>
        <w:rPr>
          <w:lang w:eastAsia="zh-CN"/>
        </w:rPr>
        <w:t xml:space="preserve"> </w:t>
      </w:r>
    </w:p>
    <w:p w14:paraId="7A48BBEB" w14:textId="77777777" w:rsidR="009F59BA" w:rsidRDefault="00B56D7F">
      <w:pPr>
        <w:pStyle w:val="Heading3"/>
      </w:pPr>
      <w:r>
        <w:t>Critical incidents</w:t>
      </w:r>
    </w:p>
    <w:p w14:paraId="535E1809" w14:textId="77777777" w:rsidR="009F59BA" w:rsidRDefault="00B56D7F">
      <w:pPr>
        <w:pStyle w:val="BodyText"/>
      </w:pPr>
      <w:r>
        <w:t xml:space="preserve">The Homestay Provider must: </w:t>
      </w:r>
    </w:p>
    <w:p w14:paraId="5BCD003D" w14:textId="77777777" w:rsidR="009F59BA" w:rsidRDefault="00B56D7F">
      <w:pPr>
        <w:pStyle w:val="ListBullet"/>
      </w:pPr>
      <w:r>
        <w:t xml:space="preserve">be aware of the School’s Critical Incident process and the Homestay Provider’s role and responsibilities with respect to this process; and </w:t>
      </w:r>
    </w:p>
    <w:p w14:paraId="628EFE5F" w14:textId="77777777" w:rsidR="009F59BA" w:rsidRDefault="00B56D7F">
      <w:pPr>
        <w:pStyle w:val="ListBullet"/>
      </w:pPr>
      <w:r>
        <w:t xml:space="preserve">maintain up to date emergency contact details for the </w:t>
      </w:r>
      <w:proofErr w:type="gramStart"/>
      <w:r>
        <w:t>School</w:t>
      </w:r>
      <w:proofErr w:type="gramEnd"/>
      <w:r>
        <w:t xml:space="preserve">. </w:t>
      </w:r>
    </w:p>
    <w:p w14:paraId="22C17707" w14:textId="77777777" w:rsidR="009F59BA" w:rsidRDefault="00B56D7F">
      <w:pPr>
        <w:pStyle w:val="BodyText"/>
      </w:pPr>
      <w:r>
        <w:t>In the event of a Critical Incident, the Homestay Provider must:</w:t>
      </w:r>
    </w:p>
    <w:p w14:paraId="73000C53" w14:textId="77777777" w:rsidR="009F59BA" w:rsidRDefault="00B56D7F">
      <w:pPr>
        <w:pStyle w:val="ListBullet"/>
      </w:pPr>
      <w:r>
        <w:t xml:space="preserve">ensure the immediate safety of the </w:t>
      </w:r>
      <w:proofErr w:type="gramStart"/>
      <w:r>
        <w:t>Student;</w:t>
      </w:r>
      <w:proofErr w:type="gramEnd"/>
    </w:p>
    <w:p w14:paraId="63E5C29D" w14:textId="77777777" w:rsidR="009F59BA" w:rsidRDefault="00B56D7F">
      <w:pPr>
        <w:pStyle w:val="ListBullet"/>
      </w:pPr>
      <w:r>
        <w:t xml:space="preserve">notify the School Representative immediately following a Critical Incident that affects the </w:t>
      </w:r>
      <w:proofErr w:type="gramStart"/>
      <w:r>
        <w:t>Student</w:t>
      </w:r>
      <w:proofErr w:type="gramEnd"/>
      <w:r>
        <w:t xml:space="preserve"> and/or occurs in the Homestay; </w:t>
      </w:r>
    </w:p>
    <w:p w14:paraId="0067E19F" w14:textId="77777777" w:rsidR="009F59BA" w:rsidRDefault="00B56D7F">
      <w:pPr>
        <w:pStyle w:val="ListBullet"/>
      </w:pPr>
      <w:r>
        <w:t xml:space="preserve">provide any necessary support (for example, accompanying the </w:t>
      </w:r>
      <w:proofErr w:type="gramStart"/>
      <w:r>
        <w:t>Student</w:t>
      </w:r>
      <w:proofErr w:type="gramEnd"/>
      <w:r>
        <w:t xml:space="preserve"> to the hospital); and </w:t>
      </w:r>
    </w:p>
    <w:p w14:paraId="2C474969" w14:textId="77777777" w:rsidR="009F59BA" w:rsidRDefault="00B56D7F">
      <w:pPr>
        <w:pStyle w:val="ListBullet"/>
      </w:pPr>
      <w:r>
        <w:t xml:space="preserve">allow the Homestay to be inspected immediately by the School Representative. </w:t>
      </w:r>
    </w:p>
    <w:p w14:paraId="45D800E9" w14:textId="77777777" w:rsidR="009F59BA" w:rsidRDefault="009F59BA">
      <w:pPr>
        <w:pStyle w:val="Heading3"/>
      </w:pPr>
    </w:p>
    <w:p w14:paraId="0AA7C29D" w14:textId="77777777" w:rsidR="009F59BA" w:rsidRDefault="00B56D7F">
      <w:pPr>
        <w:pStyle w:val="Heading3"/>
      </w:pPr>
      <w:r>
        <w:rPr>
          <w:rFonts w:hint="eastAsia"/>
          <w:lang w:val="en-US" w:eastAsia="zh-Hans"/>
        </w:rPr>
        <w:t>医疗</w:t>
      </w:r>
    </w:p>
    <w:p w14:paraId="60E1BDF3" w14:textId="77777777" w:rsidR="009F59BA" w:rsidRDefault="00B56D7F">
      <w:pPr>
        <w:numPr>
          <w:ilvl w:val="0"/>
          <w:numId w:val="1"/>
        </w:numPr>
        <w:spacing w:before="140" w:after="140"/>
        <w:jc w:val="both"/>
        <w:rPr>
          <w:rFonts w:eastAsia="Baskerville Old Face" w:cs="Times New Roman"/>
          <w:sz w:val="18"/>
          <w:szCs w:val="18"/>
          <w:lang w:eastAsia="zh-CN"/>
        </w:rPr>
      </w:pPr>
      <w:r>
        <w:rPr>
          <w:rFonts w:eastAsia="Baskerville Old Face" w:cs="Times New Roman" w:hint="eastAsia"/>
          <w:sz w:val="18"/>
          <w:szCs w:val="18"/>
          <w:lang w:eastAsia="zh-CN"/>
        </w:rPr>
        <w:t>当学生</w:t>
      </w:r>
      <w:r>
        <w:rPr>
          <w:rFonts w:eastAsia="Baskerville Old Face" w:cs="Times New Roman" w:hint="eastAsia"/>
          <w:sz w:val="18"/>
          <w:szCs w:val="18"/>
          <w:lang w:val="en-US" w:eastAsia="zh-Hans"/>
        </w:rPr>
        <w:t>进行</w:t>
      </w:r>
      <w:r>
        <w:rPr>
          <w:rFonts w:eastAsia="Baskerville Old Face" w:cs="Times New Roman" w:hint="eastAsia"/>
          <w:sz w:val="18"/>
          <w:szCs w:val="18"/>
          <w:lang w:eastAsia="zh-CN"/>
        </w:rPr>
        <w:t>医疗、牙科、医院或其他与健康有关的预约时，寄宿家庭的提供人必须协助和支持他们。这可能包括协助安排交通、安排预约或陪同学生前往预约。如果学生需要医疗支持（无论是由于</w:t>
      </w:r>
      <w:r>
        <w:rPr>
          <w:rFonts w:eastAsia="Baskerville Old Face" w:cs="Times New Roman" w:hint="eastAsia"/>
          <w:sz w:val="18"/>
          <w:szCs w:val="18"/>
          <w:lang w:val="en-US" w:eastAsia="zh-Hans"/>
        </w:rPr>
        <w:t>重大</w:t>
      </w:r>
      <w:r>
        <w:rPr>
          <w:rFonts w:eastAsia="Baskerville Old Face" w:cs="Times New Roman" w:hint="eastAsia"/>
          <w:sz w:val="18"/>
          <w:szCs w:val="18"/>
          <w:lang w:eastAsia="zh-CN"/>
        </w:rPr>
        <w:t>事件还是作为持续或偶尔的医疗需求的一部分），寄宿家庭提供人将不会承担与医疗支持相关的费用。</w:t>
      </w:r>
    </w:p>
    <w:p w14:paraId="4F4106F7" w14:textId="77777777" w:rsidR="009F59BA" w:rsidRDefault="00B56D7F">
      <w:pPr>
        <w:pStyle w:val="Heading3"/>
        <w:rPr>
          <w:rFonts w:eastAsia="Baskerville Old Face" w:cs="Times New Roman"/>
          <w:sz w:val="18"/>
          <w:szCs w:val="18"/>
        </w:rPr>
      </w:pPr>
      <w:r>
        <w:t>Medical</w:t>
      </w:r>
    </w:p>
    <w:p w14:paraId="0CB51CF5" w14:textId="77777777" w:rsidR="009F59BA" w:rsidRDefault="00B56D7F">
      <w:pPr>
        <w:numPr>
          <w:ilvl w:val="0"/>
          <w:numId w:val="1"/>
        </w:numPr>
        <w:spacing w:before="140" w:after="140"/>
        <w:jc w:val="both"/>
        <w:rPr>
          <w:rFonts w:eastAsia="Baskerville Old Face" w:cs="Times New Roman"/>
          <w:b/>
          <w:sz w:val="18"/>
          <w:szCs w:val="18"/>
        </w:rPr>
      </w:pPr>
      <w:r>
        <w:rPr>
          <w:rFonts w:eastAsia="Baskerville Old Face" w:cs="Times New Roman"/>
          <w:sz w:val="18"/>
          <w:szCs w:val="18"/>
        </w:rPr>
        <w:t xml:space="preserve">The Homestay Provider must assist and support the </w:t>
      </w:r>
      <w:proofErr w:type="gramStart"/>
      <w:r>
        <w:rPr>
          <w:rFonts w:eastAsia="Baskerville Old Face" w:cs="Times New Roman"/>
          <w:sz w:val="18"/>
          <w:szCs w:val="18"/>
        </w:rPr>
        <w:t>Student</w:t>
      </w:r>
      <w:proofErr w:type="gramEnd"/>
      <w:r>
        <w:rPr>
          <w:rFonts w:eastAsia="Baskerville Old Face" w:cs="Times New Roman"/>
          <w:sz w:val="18"/>
          <w:szCs w:val="18"/>
        </w:rPr>
        <w:t xml:space="preserve"> when they attend medical, dental, hospital or other health related appointments. This may include assistance in arranging transportation, scheduling appointments or accompanying the </w:t>
      </w:r>
      <w:proofErr w:type="gramStart"/>
      <w:r>
        <w:rPr>
          <w:rFonts w:eastAsia="Baskerville Old Face" w:cs="Times New Roman"/>
          <w:sz w:val="18"/>
          <w:szCs w:val="18"/>
        </w:rPr>
        <w:t>Student</w:t>
      </w:r>
      <w:proofErr w:type="gramEnd"/>
      <w:r>
        <w:rPr>
          <w:rFonts w:eastAsia="Baskerville Old Face" w:cs="Times New Roman"/>
          <w:sz w:val="18"/>
          <w:szCs w:val="18"/>
        </w:rPr>
        <w:t xml:space="preserve"> to appointments. If the Student requires medical support (whether this be </w:t>
      </w:r>
      <w:proofErr w:type="gramStart"/>
      <w:r>
        <w:rPr>
          <w:rFonts w:eastAsia="Baskerville Old Face" w:cs="Times New Roman"/>
          <w:sz w:val="18"/>
          <w:szCs w:val="18"/>
        </w:rPr>
        <w:t>as a result of</w:t>
      </w:r>
      <w:proofErr w:type="gramEnd"/>
      <w:r>
        <w:rPr>
          <w:rFonts w:eastAsia="Baskerville Old Face" w:cs="Times New Roman"/>
          <w:sz w:val="18"/>
          <w:szCs w:val="18"/>
        </w:rPr>
        <w:t xml:space="preserve"> a critical incident or as part of ongoing or occasional medical needs), the Homestay Provider will not be liable for costs associated with medical support.</w:t>
      </w:r>
    </w:p>
    <w:p w14:paraId="1B2493B6" w14:textId="77777777" w:rsidR="009F59BA" w:rsidRDefault="00B56D7F">
      <w:pPr>
        <w:pStyle w:val="Heading3"/>
        <w:numPr>
          <w:ilvl w:val="2"/>
          <w:numId w:val="0"/>
        </w:numPr>
        <w:rPr>
          <w:lang w:eastAsia="zh-CN"/>
        </w:rPr>
      </w:pPr>
      <w:r>
        <w:rPr>
          <w:rFonts w:hint="eastAsia"/>
          <w:lang w:val="en-US" w:eastAsia="zh-Hans"/>
        </w:rPr>
        <w:t>安全问题</w:t>
      </w:r>
    </w:p>
    <w:p w14:paraId="65436323" w14:textId="77777777" w:rsidR="009F59BA" w:rsidRDefault="00B56D7F">
      <w:pPr>
        <w:pStyle w:val="BodyText"/>
        <w:rPr>
          <w:lang w:eastAsia="zh-CN"/>
        </w:rPr>
      </w:pPr>
      <w:r>
        <w:rPr>
          <w:lang w:eastAsia="zh-CN"/>
        </w:rPr>
        <w:t>如果寄宿家庭提供人受到儿童安全法的约束，寄宿家庭提供人必须</w:t>
      </w:r>
      <w:r>
        <w:rPr>
          <w:rFonts w:hint="eastAsia"/>
          <w:lang w:eastAsia="zh-Hans"/>
        </w:rPr>
        <w:t>：</w:t>
      </w:r>
    </w:p>
    <w:p w14:paraId="653F347E" w14:textId="77777777" w:rsidR="009F59BA" w:rsidRDefault="00B56D7F">
      <w:pPr>
        <w:pStyle w:val="BodyText"/>
        <w:numPr>
          <w:ilvl w:val="0"/>
          <w:numId w:val="19"/>
        </w:numPr>
      </w:pPr>
      <w:proofErr w:type="spellStart"/>
      <w:r>
        <w:t>遵守所有</w:t>
      </w:r>
      <w:proofErr w:type="spellEnd"/>
      <w:r>
        <w:rPr>
          <w:rFonts w:hint="eastAsia"/>
          <w:lang w:eastAsia="zh-Hans"/>
        </w:rPr>
        <w:t>《</w:t>
      </w:r>
      <w:proofErr w:type="spellStart"/>
      <w:r>
        <w:t>儿童安全法</w:t>
      </w:r>
      <w:proofErr w:type="spellEnd"/>
      <w:r>
        <w:rPr>
          <w:rFonts w:hint="eastAsia"/>
          <w:lang w:eastAsia="zh-Hans"/>
        </w:rPr>
        <w:t>》</w:t>
      </w:r>
      <w:r>
        <w:t>；</w:t>
      </w:r>
      <w:proofErr w:type="spellStart"/>
      <w:r>
        <w:t>以及</w:t>
      </w:r>
      <w:proofErr w:type="spellEnd"/>
      <w:r>
        <w:t xml:space="preserve"> </w:t>
      </w:r>
    </w:p>
    <w:p w14:paraId="44CDAC80" w14:textId="77777777" w:rsidR="009F59BA" w:rsidRDefault="00B56D7F">
      <w:pPr>
        <w:pStyle w:val="BodyText"/>
        <w:numPr>
          <w:ilvl w:val="0"/>
          <w:numId w:val="19"/>
        </w:numPr>
        <w:rPr>
          <w:lang w:eastAsia="zh-CN"/>
        </w:rPr>
      </w:pPr>
      <w:r>
        <w:rPr>
          <w:lang w:eastAsia="zh-CN"/>
        </w:rPr>
        <w:t>如果监管机构根据</w:t>
      </w:r>
      <w:r>
        <w:rPr>
          <w:rFonts w:hint="eastAsia"/>
          <w:lang w:eastAsia="zh-Hans"/>
        </w:rPr>
        <w:t>《</w:t>
      </w:r>
      <w:r>
        <w:rPr>
          <w:lang w:eastAsia="zh-CN"/>
        </w:rPr>
        <w:t>儿童安全法</w:t>
      </w:r>
      <w:r>
        <w:rPr>
          <w:rFonts w:hint="eastAsia"/>
          <w:lang w:eastAsia="zh-Hans"/>
        </w:rPr>
        <w:t>》</w:t>
      </w:r>
      <w:r>
        <w:rPr>
          <w:lang w:eastAsia="zh-CN"/>
        </w:rPr>
        <w:t>对寄宿家庭提供人或居民采取了任何合规行动，应立即通知学校代表。</w:t>
      </w:r>
      <w:r>
        <w:rPr>
          <w:lang w:eastAsia="zh-CN"/>
        </w:rPr>
        <w:t xml:space="preserve"> </w:t>
      </w:r>
    </w:p>
    <w:p w14:paraId="215F8577" w14:textId="77777777" w:rsidR="009F59BA" w:rsidRDefault="00B56D7F">
      <w:pPr>
        <w:pStyle w:val="BodyText"/>
        <w:rPr>
          <w:lang w:eastAsia="zh-CN"/>
        </w:rPr>
      </w:pPr>
      <w:r>
        <w:rPr>
          <w:lang w:eastAsia="zh-CN"/>
        </w:rPr>
        <w:t>如果寄宿家庭提供人有以下情况，必须立即通知学校代表</w:t>
      </w:r>
      <w:r>
        <w:rPr>
          <w:rFonts w:hint="eastAsia"/>
          <w:lang w:eastAsia="zh-Hans"/>
        </w:rPr>
        <w:t>：</w:t>
      </w:r>
    </w:p>
    <w:p w14:paraId="688FED56" w14:textId="09F96C31" w:rsidR="009F59BA" w:rsidRDefault="00B56D7F">
      <w:pPr>
        <w:pStyle w:val="BodyText"/>
        <w:numPr>
          <w:ilvl w:val="0"/>
          <w:numId w:val="19"/>
        </w:numPr>
        <w:rPr>
          <w:lang w:eastAsia="zh-CN"/>
        </w:rPr>
      </w:pPr>
      <w:r>
        <w:rPr>
          <w:lang w:eastAsia="zh-CN"/>
        </w:rPr>
        <w:t>了解任何实际或可疑的虐待儿童事件</w:t>
      </w:r>
      <w:r w:rsidR="00D37BD4">
        <w:rPr>
          <w:lang w:eastAsia="zh-CN"/>
        </w:rPr>
        <w:t>;</w:t>
      </w:r>
    </w:p>
    <w:p w14:paraId="7490E48A" w14:textId="4A013D27" w:rsidR="009F59BA" w:rsidRDefault="00B56D7F">
      <w:pPr>
        <w:pStyle w:val="BodyText"/>
        <w:numPr>
          <w:ilvl w:val="0"/>
          <w:numId w:val="19"/>
        </w:numPr>
        <w:rPr>
          <w:lang w:eastAsia="zh-CN"/>
        </w:rPr>
      </w:pPr>
      <w:r>
        <w:rPr>
          <w:rFonts w:hint="eastAsia"/>
          <w:lang w:val="en-US" w:eastAsia="zh-Hans"/>
        </w:rPr>
        <w:lastRenderedPageBreak/>
        <w:t>了解</w:t>
      </w:r>
      <w:r>
        <w:rPr>
          <w:rFonts w:hint="eastAsia"/>
          <w:lang w:eastAsia="zh-CN"/>
        </w:rPr>
        <w:t>有任何实际或可疑的虐待儿童或损害学生福祉或福利的事件</w:t>
      </w:r>
      <w:r w:rsidR="00D37BD4">
        <w:rPr>
          <w:rFonts w:ascii="SimSun" w:eastAsia="SimSun" w:hAnsi="SimSun" w:cs="SimSun"/>
          <w:lang w:eastAsia="zh-Hans"/>
        </w:rPr>
        <w:t>;</w:t>
      </w:r>
    </w:p>
    <w:p w14:paraId="759C7C57" w14:textId="53924958" w:rsidR="009F59BA" w:rsidRDefault="00B56D7F">
      <w:pPr>
        <w:pStyle w:val="BodyText"/>
        <w:numPr>
          <w:ilvl w:val="0"/>
          <w:numId w:val="19"/>
        </w:numPr>
      </w:pPr>
      <w:proofErr w:type="spellStart"/>
      <w:r>
        <w:t>担心学生的安全</w:t>
      </w:r>
      <w:proofErr w:type="spellEnd"/>
      <w:r w:rsidR="00D37BD4">
        <w:rPr>
          <w:rFonts w:hint="eastAsia"/>
        </w:rPr>
        <w:t>;</w:t>
      </w:r>
      <w:r w:rsidR="00D37BD4">
        <w:t xml:space="preserve"> </w:t>
      </w:r>
      <w:r>
        <w:t>或</w:t>
      </w:r>
      <w:r>
        <w:t xml:space="preserve"> </w:t>
      </w:r>
    </w:p>
    <w:p w14:paraId="0F5AF957" w14:textId="77777777" w:rsidR="009F59BA" w:rsidRDefault="00B56D7F">
      <w:pPr>
        <w:pStyle w:val="BodyText"/>
        <w:numPr>
          <w:ilvl w:val="0"/>
          <w:numId w:val="19"/>
        </w:numPr>
        <w:rPr>
          <w:lang w:eastAsia="zh-CN"/>
        </w:rPr>
      </w:pPr>
      <w:r>
        <w:rPr>
          <w:lang w:eastAsia="zh-CN"/>
        </w:rPr>
        <w:t>由于该学生的行为而对他人的安全感到担忧。</w:t>
      </w:r>
      <w:r>
        <w:rPr>
          <w:lang w:eastAsia="zh-CN"/>
        </w:rPr>
        <w:t xml:space="preserve"> </w:t>
      </w:r>
    </w:p>
    <w:p w14:paraId="301C2917" w14:textId="77777777" w:rsidR="009F59BA" w:rsidRDefault="00B56D7F">
      <w:pPr>
        <w:pStyle w:val="Heading3"/>
        <w:rPr>
          <w:lang w:eastAsia="zh-CN"/>
        </w:rPr>
      </w:pPr>
      <w:r>
        <w:t>Safety</w:t>
      </w:r>
    </w:p>
    <w:p w14:paraId="436130D2" w14:textId="77777777" w:rsidR="009F59BA" w:rsidRDefault="00B56D7F">
      <w:pPr>
        <w:pStyle w:val="BodyText"/>
      </w:pPr>
      <w:r>
        <w:t>If the Homestay Provider is subject to Child Safety Laws, the Homestay Provider must:</w:t>
      </w:r>
    </w:p>
    <w:p w14:paraId="029ABD7D" w14:textId="77777777" w:rsidR="009F59BA" w:rsidRDefault="00B56D7F">
      <w:pPr>
        <w:pStyle w:val="ListBullet"/>
      </w:pPr>
      <w:r>
        <w:t xml:space="preserve">comply with all Child Safety Laws; and </w:t>
      </w:r>
    </w:p>
    <w:p w14:paraId="056405AF" w14:textId="77777777" w:rsidR="009F59BA" w:rsidRDefault="00B56D7F">
      <w:pPr>
        <w:pStyle w:val="ListBullet"/>
      </w:pPr>
      <w:r>
        <w:t xml:space="preserve">immediately notify the School Representative of any compliance action taken against the Homestay Provider or a Resident by a regulatory authority under a Child Safety Law. </w:t>
      </w:r>
    </w:p>
    <w:p w14:paraId="693AB090" w14:textId="77777777" w:rsidR="009F59BA" w:rsidRDefault="00B56D7F">
      <w:pPr>
        <w:pStyle w:val="BodyText"/>
      </w:pPr>
      <w:r>
        <w:t xml:space="preserve">The Homestay Provider must notify the School Representative immediately if the Homestay Provider is: </w:t>
      </w:r>
    </w:p>
    <w:p w14:paraId="0B9478AC" w14:textId="77777777" w:rsidR="009F59BA" w:rsidRDefault="00B56D7F">
      <w:pPr>
        <w:pStyle w:val="ListBullet"/>
      </w:pPr>
      <w:r>
        <w:t xml:space="preserve">aware of any actual or suspected instances of child </w:t>
      </w:r>
      <w:proofErr w:type="gramStart"/>
      <w:r>
        <w:t>abuse;</w:t>
      </w:r>
      <w:proofErr w:type="gramEnd"/>
      <w:r>
        <w:t xml:space="preserve"> </w:t>
      </w:r>
    </w:p>
    <w:p w14:paraId="59E6060C" w14:textId="77777777" w:rsidR="009F59BA" w:rsidRDefault="00B56D7F">
      <w:pPr>
        <w:pStyle w:val="ListBullet"/>
      </w:pPr>
      <w:r>
        <w:t xml:space="preserve">aware of any actual or suspected instances of harm to the </w:t>
      </w:r>
      <w:proofErr w:type="gramStart"/>
      <w:r>
        <w:t>Student’s</w:t>
      </w:r>
      <w:proofErr w:type="gramEnd"/>
      <w:r>
        <w:t xml:space="preserve"> wellbeing or welfare; </w:t>
      </w:r>
    </w:p>
    <w:p w14:paraId="6882D09A" w14:textId="77777777" w:rsidR="009F59BA" w:rsidRDefault="00B56D7F">
      <w:pPr>
        <w:pStyle w:val="ListBullet"/>
      </w:pPr>
      <w:r>
        <w:t xml:space="preserve">concerned for the safety of the </w:t>
      </w:r>
      <w:proofErr w:type="gramStart"/>
      <w:r>
        <w:t>Student</w:t>
      </w:r>
      <w:proofErr w:type="gramEnd"/>
      <w:r>
        <w:t xml:space="preserve">; or </w:t>
      </w:r>
    </w:p>
    <w:p w14:paraId="7D898067" w14:textId="77777777" w:rsidR="009F59BA" w:rsidRDefault="00B56D7F">
      <w:pPr>
        <w:pStyle w:val="ListBullet"/>
      </w:pPr>
      <w:r>
        <w:t xml:space="preserve">concerned for the safety of others due to the behaviour of the </w:t>
      </w:r>
      <w:proofErr w:type="gramStart"/>
      <w:r>
        <w:t>Student</w:t>
      </w:r>
      <w:proofErr w:type="gramEnd"/>
      <w:r>
        <w:t xml:space="preserve">. </w:t>
      </w:r>
    </w:p>
    <w:p w14:paraId="1F0FF52B" w14:textId="77777777" w:rsidR="009F59BA" w:rsidRDefault="009F59BA">
      <w:pPr>
        <w:pStyle w:val="Heading3"/>
      </w:pPr>
    </w:p>
    <w:p w14:paraId="423D2EF0" w14:textId="77777777" w:rsidR="009F59BA" w:rsidRDefault="00B56D7F">
      <w:pPr>
        <w:pStyle w:val="Heading3"/>
      </w:pPr>
      <w:r>
        <w:rPr>
          <w:rFonts w:hint="eastAsia"/>
          <w:lang w:val="en-US" w:eastAsia="zh-Hans"/>
        </w:rPr>
        <w:t>学生行为管理</w:t>
      </w:r>
    </w:p>
    <w:p w14:paraId="403E8F7E" w14:textId="77777777" w:rsidR="009F59BA" w:rsidRDefault="00B56D7F">
      <w:pPr>
        <w:pStyle w:val="BodyText"/>
        <w:rPr>
          <w:lang w:eastAsia="zh-CN"/>
        </w:rPr>
      </w:pPr>
      <w:r>
        <w:rPr>
          <w:lang w:eastAsia="zh-CN"/>
        </w:rPr>
        <w:t>如果寄宿家庭提供人遇到了无法与</w:t>
      </w:r>
      <w:r>
        <w:rPr>
          <w:rFonts w:hint="eastAsia"/>
          <w:lang w:val="en-US" w:eastAsia="zh-Hans"/>
        </w:rPr>
        <w:t>学生通过</w:t>
      </w:r>
      <w:r>
        <w:rPr>
          <w:lang w:eastAsia="zh-CN"/>
        </w:rPr>
        <w:t>非正式</w:t>
      </w:r>
      <w:r>
        <w:rPr>
          <w:rFonts w:hint="eastAsia"/>
          <w:lang w:val="en-US" w:eastAsia="zh-Hans"/>
        </w:rPr>
        <w:t>方法</w:t>
      </w:r>
      <w:r>
        <w:rPr>
          <w:lang w:eastAsia="zh-CN"/>
        </w:rPr>
        <w:t>解决的行为管理问题，寄宿家庭提供人必须通知学校代表。</w:t>
      </w:r>
      <w:r>
        <w:rPr>
          <w:lang w:eastAsia="zh-CN"/>
        </w:rPr>
        <w:t xml:space="preserve"> </w:t>
      </w:r>
    </w:p>
    <w:p w14:paraId="3B13BA9A" w14:textId="77777777" w:rsidR="009F59BA" w:rsidRDefault="00B56D7F">
      <w:pPr>
        <w:pStyle w:val="BodyText"/>
        <w:rPr>
          <w:lang w:eastAsia="zh-CN"/>
        </w:rPr>
      </w:pPr>
      <w:r>
        <w:rPr>
          <w:lang w:eastAsia="zh-CN"/>
        </w:rPr>
        <w:t>寄宿</w:t>
      </w:r>
      <w:r>
        <w:rPr>
          <w:rFonts w:hint="eastAsia"/>
          <w:lang w:val="en-US" w:eastAsia="zh-Hans"/>
        </w:rPr>
        <w:t>家庭提供人</w:t>
      </w:r>
      <w:r>
        <w:rPr>
          <w:lang w:eastAsia="zh-CN"/>
        </w:rPr>
        <w:t>不得对学生进行体罚</w:t>
      </w:r>
      <w:r>
        <w:rPr>
          <w:rFonts w:hint="eastAsia"/>
          <w:lang w:eastAsia="zh-Hans"/>
        </w:rPr>
        <w:t>，</w:t>
      </w:r>
      <w:r>
        <w:rPr>
          <w:lang w:eastAsia="zh-CN"/>
        </w:rPr>
        <w:t>或言语、心理</w:t>
      </w:r>
      <w:r>
        <w:rPr>
          <w:rFonts w:hint="eastAsia"/>
          <w:lang w:val="en-US" w:eastAsia="zh-Hans"/>
        </w:rPr>
        <w:t>及情感上的</w:t>
      </w:r>
      <w:r>
        <w:rPr>
          <w:lang w:eastAsia="zh-CN"/>
        </w:rPr>
        <w:t>虐待（包括忽视）。</w:t>
      </w:r>
    </w:p>
    <w:p w14:paraId="7EEA7A03" w14:textId="77777777" w:rsidR="009F59BA" w:rsidRDefault="00B56D7F">
      <w:pPr>
        <w:pStyle w:val="Heading3"/>
        <w:rPr>
          <w:lang w:eastAsia="zh-CN"/>
        </w:rPr>
      </w:pPr>
      <w:r>
        <w:t>Student behaviour management</w:t>
      </w:r>
    </w:p>
    <w:p w14:paraId="0457BDA7" w14:textId="77777777" w:rsidR="009F59BA" w:rsidRDefault="00B56D7F">
      <w:pPr>
        <w:pStyle w:val="BodyText"/>
      </w:pPr>
      <w:r>
        <w:t xml:space="preserve">The Homestay Provider must notify the School Representative if the Homestay Provider encounters a behaviour management issue that is unable to be resolved informally with the </w:t>
      </w:r>
      <w:proofErr w:type="gramStart"/>
      <w:r>
        <w:t>Student</w:t>
      </w:r>
      <w:proofErr w:type="gramEnd"/>
      <w:r>
        <w:t xml:space="preserve">. </w:t>
      </w:r>
    </w:p>
    <w:p w14:paraId="35136D2F" w14:textId="77777777" w:rsidR="009F59BA" w:rsidRDefault="00B56D7F">
      <w:pPr>
        <w:pStyle w:val="BodyText"/>
      </w:pPr>
      <w:r>
        <w:t xml:space="preserve">The Homestay Provider must not subject the </w:t>
      </w:r>
      <w:proofErr w:type="gramStart"/>
      <w:r>
        <w:t>Student</w:t>
      </w:r>
      <w:proofErr w:type="gramEnd"/>
      <w:r>
        <w:t xml:space="preserve"> to physical punishment or verbal, psychological or emotional abuse (including neglect). </w:t>
      </w:r>
    </w:p>
    <w:p w14:paraId="455082C9" w14:textId="77777777" w:rsidR="009F59BA" w:rsidRDefault="009F59BA">
      <w:pPr>
        <w:pStyle w:val="BodyText"/>
      </w:pPr>
    </w:p>
    <w:p w14:paraId="3CB62346" w14:textId="77777777" w:rsidR="009F59BA" w:rsidRDefault="009F59BA">
      <w:pPr>
        <w:pStyle w:val="BodyText"/>
      </w:pPr>
    </w:p>
    <w:p w14:paraId="32740E7F" w14:textId="77777777" w:rsidR="009F59BA" w:rsidRDefault="00B56D7F">
      <w:pPr>
        <w:pStyle w:val="Heading2"/>
        <w:numPr>
          <w:ilvl w:val="1"/>
          <w:numId w:val="13"/>
        </w:numPr>
        <w:rPr>
          <w:b w:val="0"/>
        </w:rPr>
      </w:pPr>
      <w:r>
        <w:rPr>
          <w:rFonts w:hint="eastAsia"/>
          <w:lang w:val="en-US" w:eastAsia="zh-Hans"/>
        </w:rPr>
        <w:t>监督与照顾</w:t>
      </w:r>
      <w:r>
        <w:t>Supervision and care</w:t>
      </w:r>
    </w:p>
    <w:p w14:paraId="295CDE5A" w14:textId="77777777" w:rsidR="009F59BA" w:rsidRDefault="00B56D7F">
      <w:pPr>
        <w:pStyle w:val="Heading3"/>
      </w:pPr>
      <w:r>
        <w:rPr>
          <w:rFonts w:hint="eastAsia"/>
          <w:lang w:val="en-US" w:eastAsia="zh-Hans"/>
        </w:rPr>
        <w:t>监管</w:t>
      </w:r>
    </w:p>
    <w:p w14:paraId="6ACAEFB8" w14:textId="77777777" w:rsidR="009F59BA" w:rsidRDefault="00B56D7F">
      <w:pPr>
        <w:pStyle w:val="BodyText"/>
        <w:rPr>
          <w:lang w:eastAsia="zh-CN"/>
        </w:rPr>
      </w:pPr>
      <w:r>
        <w:rPr>
          <w:lang w:eastAsia="zh-CN"/>
        </w:rPr>
        <w:t>寄宿家庭提供人必须确保学生在任何时候都受到适当的监督。所需的</w:t>
      </w:r>
      <w:r>
        <w:rPr>
          <w:rFonts w:hint="eastAsia"/>
          <w:lang w:val="en-US" w:eastAsia="zh-Hans"/>
        </w:rPr>
        <w:t>监督</w:t>
      </w:r>
      <w:r>
        <w:rPr>
          <w:lang w:eastAsia="zh-CN"/>
        </w:rPr>
        <w:t>水平将根据学生的年龄和成熟度而有所不同。</w:t>
      </w:r>
      <w:r>
        <w:rPr>
          <w:lang w:eastAsia="zh-CN"/>
        </w:rPr>
        <w:t xml:space="preserve"> </w:t>
      </w:r>
    </w:p>
    <w:p w14:paraId="065B5B8F" w14:textId="77777777" w:rsidR="009F59BA" w:rsidRDefault="009F59BA">
      <w:pPr>
        <w:pStyle w:val="BodyText"/>
        <w:rPr>
          <w:lang w:eastAsia="zh-CN"/>
        </w:rPr>
      </w:pPr>
    </w:p>
    <w:p w14:paraId="79D43E35" w14:textId="77777777" w:rsidR="009F59BA" w:rsidRDefault="00B56D7F">
      <w:pPr>
        <w:pStyle w:val="BodyText"/>
      </w:pPr>
      <w:proofErr w:type="spellStart"/>
      <w:r>
        <w:t>寄宿家庭提供人必须</w:t>
      </w:r>
      <w:proofErr w:type="spellEnd"/>
      <w:r>
        <w:t>：</w:t>
      </w:r>
    </w:p>
    <w:p w14:paraId="5E637F79" w14:textId="77777777" w:rsidR="009F59BA" w:rsidRDefault="00B56D7F">
      <w:pPr>
        <w:pStyle w:val="BodyText"/>
        <w:numPr>
          <w:ilvl w:val="0"/>
          <w:numId w:val="20"/>
        </w:numPr>
        <w:rPr>
          <w:lang w:eastAsia="zh-CN"/>
        </w:rPr>
      </w:pPr>
      <w:r>
        <w:rPr>
          <w:lang w:eastAsia="zh-CN"/>
        </w:rPr>
        <w:t>不允许学生在无人看管的情况下过夜</w:t>
      </w:r>
      <w:r>
        <w:rPr>
          <w:rFonts w:hint="eastAsia"/>
          <w:lang w:eastAsia="zh-Hans"/>
        </w:rPr>
        <w:t>；</w:t>
      </w:r>
    </w:p>
    <w:p w14:paraId="2A1E277D" w14:textId="77777777" w:rsidR="009F59BA" w:rsidRDefault="00B56D7F">
      <w:pPr>
        <w:pStyle w:val="BodyText"/>
        <w:numPr>
          <w:ilvl w:val="0"/>
          <w:numId w:val="20"/>
        </w:numPr>
        <w:rPr>
          <w:lang w:eastAsia="zh-CN"/>
        </w:rPr>
      </w:pPr>
      <w:r>
        <w:rPr>
          <w:lang w:eastAsia="zh-CN"/>
        </w:rPr>
        <w:t>不允许学生在未经允许的情况下邀请朋友来寄宿家庭</w:t>
      </w:r>
      <w:r>
        <w:rPr>
          <w:rFonts w:hint="eastAsia"/>
          <w:lang w:eastAsia="zh-Hans"/>
        </w:rPr>
        <w:t>；</w:t>
      </w:r>
    </w:p>
    <w:p w14:paraId="61DDBAC7" w14:textId="77777777" w:rsidR="009F59BA" w:rsidRDefault="00B56D7F">
      <w:pPr>
        <w:pStyle w:val="BodyText"/>
        <w:numPr>
          <w:ilvl w:val="0"/>
          <w:numId w:val="20"/>
        </w:numPr>
        <w:rPr>
          <w:lang w:eastAsia="zh-CN"/>
        </w:rPr>
      </w:pPr>
      <w:r>
        <w:rPr>
          <w:lang w:eastAsia="zh-CN"/>
        </w:rPr>
        <w:t>不允许学生监督年幼的孩子</w:t>
      </w:r>
      <w:r>
        <w:rPr>
          <w:rFonts w:hint="eastAsia"/>
          <w:lang w:eastAsia="zh-Hans"/>
        </w:rPr>
        <w:t>；</w:t>
      </w:r>
    </w:p>
    <w:p w14:paraId="1253525E" w14:textId="77777777" w:rsidR="009F59BA" w:rsidRDefault="00B56D7F">
      <w:pPr>
        <w:pStyle w:val="BodyText"/>
        <w:numPr>
          <w:ilvl w:val="0"/>
          <w:numId w:val="20"/>
        </w:numPr>
        <w:rPr>
          <w:lang w:eastAsia="zh-CN"/>
        </w:rPr>
      </w:pPr>
      <w:r>
        <w:rPr>
          <w:lang w:eastAsia="zh-CN"/>
        </w:rPr>
        <w:t>监督学生的社交和娱乐活动，包括了解学生的去向、与谁在一起、以及预计返回的时间</w:t>
      </w:r>
      <w:r>
        <w:rPr>
          <w:rFonts w:hint="eastAsia"/>
          <w:lang w:eastAsia="zh-Hans"/>
        </w:rPr>
        <w:t>；</w:t>
      </w:r>
    </w:p>
    <w:p w14:paraId="218B8D1C" w14:textId="77777777" w:rsidR="009F59BA" w:rsidRDefault="00B56D7F">
      <w:pPr>
        <w:pStyle w:val="BodyText"/>
        <w:numPr>
          <w:ilvl w:val="0"/>
          <w:numId w:val="20"/>
        </w:numPr>
        <w:rPr>
          <w:lang w:eastAsia="zh-CN"/>
        </w:rPr>
      </w:pPr>
      <w:r>
        <w:rPr>
          <w:lang w:eastAsia="zh-CN"/>
        </w:rPr>
        <w:t>只有在学校代表和学生家长</w:t>
      </w:r>
      <w:r>
        <w:rPr>
          <w:lang w:eastAsia="zh-CN"/>
        </w:rPr>
        <w:t>/</w:t>
      </w:r>
      <w:r>
        <w:rPr>
          <w:lang w:eastAsia="zh-CN"/>
        </w:rPr>
        <w:t>法律监护人批准的情况下，才允许学生离开寄宿家庭，并符合</w:t>
      </w:r>
      <w:r>
        <w:rPr>
          <w:lang w:eastAsia="zh-Hans"/>
        </w:rPr>
        <w:t>教育部国际教育处</w:t>
      </w:r>
      <w:r>
        <w:rPr>
          <w:lang w:eastAsia="zh-Hans"/>
        </w:rPr>
        <w:t>DE</w:t>
      </w:r>
      <w:r>
        <w:rPr>
          <w:lang w:eastAsia="zh-Hans"/>
        </w:rPr>
        <w:t>（</w:t>
      </w:r>
      <w:r>
        <w:rPr>
          <w:lang w:eastAsia="zh-Hans"/>
        </w:rPr>
        <w:t>IED</w:t>
      </w:r>
      <w:r>
        <w:rPr>
          <w:lang w:eastAsia="zh-Hans"/>
        </w:rPr>
        <w:t>）</w:t>
      </w:r>
      <w:r>
        <w:rPr>
          <w:lang w:eastAsia="zh-CN"/>
        </w:rPr>
        <w:t>的旅行政策</w:t>
      </w:r>
      <w:r>
        <w:rPr>
          <w:rFonts w:hint="eastAsia"/>
          <w:lang w:eastAsia="zh-Hans"/>
        </w:rPr>
        <w:t>；</w:t>
      </w:r>
    </w:p>
    <w:p w14:paraId="01B11E0D" w14:textId="77777777" w:rsidR="009F59BA" w:rsidRDefault="00B56D7F">
      <w:pPr>
        <w:pStyle w:val="BodyText"/>
        <w:numPr>
          <w:ilvl w:val="0"/>
          <w:numId w:val="20"/>
        </w:numPr>
        <w:rPr>
          <w:lang w:eastAsia="zh-CN"/>
        </w:rPr>
      </w:pPr>
      <w:r>
        <w:rPr>
          <w:lang w:eastAsia="zh-CN"/>
        </w:rPr>
        <w:t>如果寄宿家庭提供人无法确保对学生进行适当的监督，请立即通知学校代表</w:t>
      </w:r>
      <w:r>
        <w:rPr>
          <w:rFonts w:hint="eastAsia"/>
          <w:lang w:eastAsia="zh-Hans"/>
        </w:rPr>
        <w:t>；</w:t>
      </w:r>
    </w:p>
    <w:p w14:paraId="02DA9904" w14:textId="77777777" w:rsidR="009F59BA" w:rsidRDefault="00B56D7F">
      <w:pPr>
        <w:pStyle w:val="BodyText"/>
        <w:numPr>
          <w:ilvl w:val="0"/>
          <w:numId w:val="20"/>
        </w:numPr>
        <w:rPr>
          <w:lang w:eastAsia="zh-CN"/>
        </w:rPr>
      </w:pPr>
      <w:r>
        <w:rPr>
          <w:lang w:eastAsia="zh-CN"/>
        </w:rPr>
        <w:lastRenderedPageBreak/>
        <w:t>如果学生在没有通知的情况下离开寄宿家庭，或未经允许开始在寄宿家庭以外的地方过夜，请立即通知学校代表</w:t>
      </w:r>
      <w:r>
        <w:rPr>
          <w:rFonts w:hint="eastAsia"/>
          <w:lang w:eastAsia="zh-Hans"/>
        </w:rPr>
        <w:t>；</w:t>
      </w:r>
    </w:p>
    <w:p w14:paraId="172CDC17" w14:textId="77777777" w:rsidR="009F59BA" w:rsidRDefault="00B56D7F">
      <w:pPr>
        <w:pStyle w:val="BodyText"/>
        <w:numPr>
          <w:ilvl w:val="0"/>
          <w:numId w:val="20"/>
        </w:numPr>
        <w:rPr>
          <w:lang w:eastAsia="zh-CN"/>
        </w:rPr>
      </w:pPr>
      <w:r>
        <w:rPr>
          <w:lang w:eastAsia="zh-CN"/>
        </w:rPr>
        <w:t>如果寄宿家庭提供人对学生的兼职工作安排有任何担忧，请立即通知学校代表；以及</w:t>
      </w:r>
      <w:r>
        <w:rPr>
          <w:lang w:eastAsia="zh-CN"/>
        </w:rPr>
        <w:t xml:space="preserve"> </w:t>
      </w:r>
    </w:p>
    <w:p w14:paraId="2F041A38" w14:textId="77777777" w:rsidR="009F59BA" w:rsidRDefault="00B56D7F">
      <w:pPr>
        <w:pStyle w:val="BodyText"/>
        <w:numPr>
          <w:ilvl w:val="0"/>
          <w:numId w:val="20"/>
        </w:numPr>
        <w:rPr>
          <w:lang w:eastAsia="zh-CN"/>
        </w:rPr>
      </w:pPr>
      <w:r>
        <w:rPr>
          <w:lang w:eastAsia="zh-CN"/>
        </w:rPr>
        <w:t>如果寄宿家庭</w:t>
      </w:r>
      <w:r>
        <w:rPr>
          <w:rFonts w:hint="eastAsia"/>
          <w:lang w:val="en-US" w:eastAsia="zh-Hans"/>
        </w:rPr>
        <w:t>提供人</w:t>
      </w:r>
      <w:r>
        <w:rPr>
          <w:lang w:eastAsia="zh-CN"/>
        </w:rPr>
        <w:t>知道学生打算参加或已经参加了高风险的活动和</w:t>
      </w:r>
      <w:r>
        <w:rPr>
          <w:lang w:eastAsia="zh-CN"/>
        </w:rPr>
        <w:t>/</w:t>
      </w:r>
      <w:r>
        <w:rPr>
          <w:lang w:eastAsia="zh-CN"/>
        </w:rPr>
        <w:t>或非例行的旅行（根据</w:t>
      </w:r>
      <w:r>
        <w:rPr>
          <w:lang w:eastAsia="zh-CN"/>
        </w:rPr>
        <w:t xml:space="preserve"> </w:t>
      </w:r>
      <w:r>
        <w:rPr>
          <w:rFonts w:hint="eastAsia"/>
          <w:lang w:val="en-US" w:eastAsia="zh-Hans"/>
        </w:rPr>
        <w:t>教育部</w:t>
      </w:r>
      <w:r>
        <w:rPr>
          <w:lang w:val="en-US" w:eastAsia="zh-Hans"/>
        </w:rPr>
        <w:t xml:space="preserve"> (</w:t>
      </w:r>
      <w:r>
        <w:rPr>
          <w:rFonts w:hint="eastAsia"/>
          <w:lang w:val="en-US" w:eastAsia="zh-Hans"/>
        </w:rPr>
        <w:t>国际学生处</w:t>
      </w:r>
      <w:r>
        <w:rPr>
          <w:lang w:val="en-US" w:eastAsia="zh-Hans"/>
        </w:rPr>
        <w:t>)</w:t>
      </w:r>
      <w:r>
        <w:rPr>
          <w:lang w:eastAsia="zh-CN"/>
        </w:rPr>
        <w:t xml:space="preserve"> </w:t>
      </w:r>
      <w:r>
        <w:rPr>
          <w:lang w:eastAsia="zh-CN"/>
        </w:rPr>
        <w:t>旅行政策的定义），请立即通知学校代表。</w:t>
      </w:r>
      <w:r>
        <w:rPr>
          <w:lang w:eastAsia="zh-CN"/>
        </w:rPr>
        <w:t xml:space="preserve"> </w:t>
      </w:r>
    </w:p>
    <w:p w14:paraId="4B6EAD94" w14:textId="77777777" w:rsidR="009F59BA" w:rsidRDefault="00B56D7F">
      <w:pPr>
        <w:pStyle w:val="Heading3"/>
        <w:rPr>
          <w:lang w:eastAsia="zh-CN"/>
        </w:rPr>
      </w:pPr>
      <w:r>
        <w:t>Supervision</w:t>
      </w:r>
    </w:p>
    <w:p w14:paraId="7005E938" w14:textId="77777777" w:rsidR="009F59BA" w:rsidRDefault="00B56D7F">
      <w:pPr>
        <w:pStyle w:val="BodyText"/>
      </w:pPr>
      <w:r>
        <w:t xml:space="preserve">The Homestay Provider must ensure that the </w:t>
      </w:r>
      <w:proofErr w:type="gramStart"/>
      <w:r>
        <w:t>Student</w:t>
      </w:r>
      <w:proofErr w:type="gramEnd"/>
      <w:r>
        <w:t xml:space="preserve"> is appropriately supervised at all times. The level of supervision required will vary depending on the </w:t>
      </w:r>
      <w:proofErr w:type="gramStart"/>
      <w:r>
        <w:t>Student’s</w:t>
      </w:r>
      <w:proofErr w:type="gramEnd"/>
      <w:r>
        <w:t xml:space="preserve"> age and maturity. </w:t>
      </w:r>
    </w:p>
    <w:p w14:paraId="2DD0FD1C" w14:textId="77777777" w:rsidR="009F59BA" w:rsidRDefault="00B56D7F">
      <w:pPr>
        <w:pStyle w:val="BodyText"/>
      </w:pPr>
      <w:r>
        <w:t>The Homestay Provider must:</w:t>
      </w:r>
    </w:p>
    <w:p w14:paraId="458AE713" w14:textId="77777777" w:rsidR="009F59BA" w:rsidRDefault="00B56D7F">
      <w:pPr>
        <w:pStyle w:val="ListBullet"/>
      </w:pPr>
      <w:r>
        <w:t xml:space="preserve">not allow the </w:t>
      </w:r>
      <w:proofErr w:type="gramStart"/>
      <w:r>
        <w:t>Student</w:t>
      </w:r>
      <w:proofErr w:type="gramEnd"/>
      <w:r>
        <w:t xml:space="preserve"> to be unsupervised overnight; </w:t>
      </w:r>
    </w:p>
    <w:p w14:paraId="7CCF9DD0" w14:textId="77777777" w:rsidR="009F59BA" w:rsidRDefault="00B56D7F">
      <w:pPr>
        <w:pStyle w:val="ListBullet"/>
      </w:pPr>
      <w:r>
        <w:t xml:space="preserve">not allow the </w:t>
      </w:r>
      <w:proofErr w:type="gramStart"/>
      <w:r>
        <w:t>Student</w:t>
      </w:r>
      <w:proofErr w:type="gramEnd"/>
      <w:r>
        <w:t xml:space="preserve"> to invite friends over to the Homestay without prior permission;</w:t>
      </w:r>
    </w:p>
    <w:p w14:paraId="43E63391" w14:textId="77777777" w:rsidR="009F59BA" w:rsidRDefault="00B56D7F">
      <w:pPr>
        <w:pStyle w:val="ListBullet"/>
      </w:pPr>
      <w:r>
        <w:t xml:space="preserve">not allow the </w:t>
      </w:r>
      <w:proofErr w:type="gramStart"/>
      <w:r>
        <w:t>Student</w:t>
      </w:r>
      <w:proofErr w:type="gramEnd"/>
      <w:r>
        <w:t xml:space="preserve"> to supervise younger children;</w:t>
      </w:r>
    </w:p>
    <w:p w14:paraId="71551704" w14:textId="77777777" w:rsidR="009F59BA" w:rsidRDefault="00B56D7F">
      <w:pPr>
        <w:pStyle w:val="ListBullet"/>
      </w:pPr>
      <w:r>
        <w:t xml:space="preserve">monitor the </w:t>
      </w:r>
      <w:proofErr w:type="gramStart"/>
      <w:r>
        <w:t>Student’s</w:t>
      </w:r>
      <w:proofErr w:type="gramEnd"/>
      <w:r>
        <w:t xml:space="preserve"> social and recreational activities, including by knowing where the Student is going, with whom, and the expected time of return;</w:t>
      </w:r>
    </w:p>
    <w:p w14:paraId="6860F062" w14:textId="77777777" w:rsidR="009F59BA" w:rsidRDefault="00B56D7F">
      <w:pPr>
        <w:pStyle w:val="ListBullet"/>
      </w:pPr>
      <w:r>
        <w:t xml:space="preserve">only permit the </w:t>
      </w:r>
      <w:proofErr w:type="gramStart"/>
      <w:r>
        <w:t>Student</w:t>
      </w:r>
      <w:proofErr w:type="gramEnd"/>
      <w:r>
        <w:t xml:space="preserve"> to travel away from the Homestay where the travel has been approved by the School Representative and the Student’s parent/legal guardian and in line with the DE (IED) Travel Policy; </w:t>
      </w:r>
    </w:p>
    <w:p w14:paraId="69F2CA39" w14:textId="77777777" w:rsidR="009F59BA" w:rsidRDefault="00B56D7F">
      <w:pPr>
        <w:pStyle w:val="ListBullet"/>
      </w:pPr>
      <w:r>
        <w:t xml:space="preserve">notify the School Representative immediately if the Homestay Provider is unable to ensure appropriate supervision for the </w:t>
      </w:r>
      <w:proofErr w:type="gramStart"/>
      <w:r>
        <w:t>Student;</w:t>
      </w:r>
      <w:proofErr w:type="gramEnd"/>
    </w:p>
    <w:p w14:paraId="2244D8C1" w14:textId="77777777" w:rsidR="009F59BA" w:rsidRDefault="00B56D7F">
      <w:pPr>
        <w:pStyle w:val="ListBullet"/>
      </w:pPr>
      <w:r>
        <w:t xml:space="preserve">notify the School Representative immediately if the </w:t>
      </w:r>
      <w:proofErr w:type="gramStart"/>
      <w:r>
        <w:t>Student</w:t>
      </w:r>
      <w:proofErr w:type="gramEnd"/>
      <w:r>
        <w:t xml:space="preserve"> leaves the Homestay without notice or commences staying overnight away from the Homestay without permission; </w:t>
      </w:r>
    </w:p>
    <w:p w14:paraId="463C3B1B" w14:textId="77777777" w:rsidR="009F59BA" w:rsidRDefault="00B56D7F">
      <w:pPr>
        <w:pStyle w:val="ListBullet"/>
      </w:pPr>
      <w:r>
        <w:t xml:space="preserve">notify the School Representative immediately if the Homestay Provider has any concerns about the </w:t>
      </w:r>
      <w:proofErr w:type="gramStart"/>
      <w:r>
        <w:t>Student’s</w:t>
      </w:r>
      <w:proofErr w:type="gramEnd"/>
      <w:r>
        <w:t xml:space="preserve"> part time work arrangements; and </w:t>
      </w:r>
    </w:p>
    <w:p w14:paraId="0FB4503B" w14:textId="77777777" w:rsidR="009F59BA" w:rsidRDefault="00B56D7F">
      <w:pPr>
        <w:pStyle w:val="ListBullet"/>
      </w:pPr>
      <w:r>
        <w:t xml:space="preserve">notify the School Representative immediately if the Homestay Provider becomes aware that the </w:t>
      </w:r>
      <w:proofErr w:type="gramStart"/>
      <w:r>
        <w:t>Student</w:t>
      </w:r>
      <w:proofErr w:type="gramEnd"/>
      <w:r>
        <w:t xml:space="preserve"> intends to participate or has participated in a high-risk activity and/or non-routine travel (as defined in the DE (IED) Travel Policy) without approval. </w:t>
      </w:r>
    </w:p>
    <w:p w14:paraId="13769D9C" w14:textId="77777777" w:rsidR="009F59BA" w:rsidRDefault="009F59BA">
      <w:pPr>
        <w:pStyle w:val="Heading3"/>
      </w:pPr>
    </w:p>
    <w:p w14:paraId="488929A9" w14:textId="77777777" w:rsidR="009F59BA" w:rsidRDefault="00B56D7F">
      <w:pPr>
        <w:pStyle w:val="Heading3"/>
      </w:pPr>
      <w:r>
        <w:rPr>
          <w:rFonts w:hint="eastAsia"/>
          <w:lang w:val="en-US" w:eastAsia="zh-Hans"/>
        </w:rPr>
        <w:t>驾驶</w:t>
      </w:r>
    </w:p>
    <w:p w14:paraId="511016E1" w14:textId="77777777" w:rsidR="009F59BA" w:rsidRDefault="00B56D7F">
      <w:pPr>
        <w:pStyle w:val="BodyText"/>
        <w:rPr>
          <w:lang w:eastAsia="zh-CN"/>
        </w:rPr>
      </w:pPr>
      <w:r>
        <w:rPr>
          <w:lang w:eastAsia="zh-CN"/>
        </w:rPr>
        <w:t>为学生提供驾驶课程或监督学生学习驾驶，需要事先得到学校的批准，同时也由寄宿家庭提供</w:t>
      </w:r>
      <w:r>
        <w:rPr>
          <w:rFonts w:hint="eastAsia"/>
          <w:lang w:val="en-US" w:eastAsia="zh-Hans"/>
        </w:rPr>
        <w:t>人酌情</w:t>
      </w:r>
      <w:r>
        <w:rPr>
          <w:lang w:eastAsia="zh-CN"/>
        </w:rPr>
        <w:t>决定。</w:t>
      </w:r>
      <w:r>
        <w:rPr>
          <w:lang w:eastAsia="zh-CN"/>
        </w:rPr>
        <w:t xml:space="preserve"> </w:t>
      </w:r>
    </w:p>
    <w:p w14:paraId="714A9173" w14:textId="77777777" w:rsidR="009F59BA" w:rsidRDefault="00B56D7F">
      <w:pPr>
        <w:pStyle w:val="BodyText"/>
        <w:rPr>
          <w:lang w:eastAsia="zh-CN"/>
        </w:rPr>
      </w:pPr>
      <w:r>
        <w:rPr>
          <w:lang w:eastAsia="zh-CN"/>
        </w:rPr>
        <w:t>如果寄宿家庭</w:t>
      </w:r>
      <w:r>
        <w:rPr>
          <w:rFonts w:hint="eastAsia"/>
          <w:lang w:val="en-US" w:eastAsia="zh-Hans"/>
        </w:rPr>
        <w:t>提供人</w:t>
      </w:r>
      <w:r>
        <w:rPr>
          <w:lang w:eastAsia="zh-CN"/>
        </w:rPr>
        <w:t>选择监督学生，那么寄宿家庭</w:t>
      </w:r>
      <w:r>
        <w:rPr>
          <w:rFonts w:hint="eastAsia"/>
          <w:lang w:val="en-US" w:eastAsia="zh-Hans"/>
        </w:rPr>
        <w:t>提供人</w:t>
      </w:r>
      <w:r>
        <w:rPr>
          <w:lang w:eastAsia="zh-CN"/>
        </w:rPr>
        <w:t>必须遵守维多利亚州的驾驶</w:t>
      </w:r>
      <w:r>
        <w:rPr>
          <w:rFonts w:hint="eastAsia"/>
          <w:lang w:val="en-US" w:eastAsia="zh-Hans"/>
        </w:rPr>
        <w:t>法规</w:t>
      </w:r>
      <w:r>
        <w:rPr>
          <w:lang w:eastAsia="zh-CN"/>
        </w:rPr>
        <w:t>，并确保学生在往返学校的驾驶过程中符合学校的驾驶政策（</w:t>
      </w:r>
      <w:r>
        <w:rPr>
          <w:rFonts w:hint="eastAsia"/>
          <w:lang w:val="en-US" w:eastAsia="zh-Hans"/>
        </w:rPr>
        <w:t>如适用</w:t>
      </w:r>
      <w:r>
        <w:rPr>
          <w:lang w:eastAsia="zh-CN"/>
        </w:rPr>
        <w:t>）。</w:t>
      </w:r>
    </w:p>
    <w:p w14:paraId="54BACF34" w14:textId="77777777" w:rsidR="009F59BA" w:rsidRDefault="00B56D7F">
      <w:pPr>
        <w:pStyle w:val="Heading3"/>
        <w:rPr>
          <w:lang w:eastAsia="zh-CN"/>
        </w:rPr>
      </w:pPr>
      <w:r>
        <w:t>Driving</w:t>
      </w:r>
    </w:p>
    <w:p w14:paraId="1DABE36C" w14:textId="77777777" w:rsidR="009F59BA" w:rsidRDefault="00B56D7F">
      <w:pPr>
        <w:pStyle w:val="BodyText"/>
      </w:pPr>
      <w:r>
        <w:t xml:space="preserve">Provision of driving lessons to the </w:t>
      </w:r>
      <w:proofErr w:type="gramStart"/>
      <w:r>
        <w:t>Student</w:t>
      </w:r>
      <w:proofErr w:type="gramEnd"/>
      <w:r>
        <w:t xml:space="preserve"> or supervision of the Student as a learner driver requires prior approval by the School and are also at the discretion of the Homestay Provider. </w:t>
      </w:r>
    </w:p>
    <w:p w14:paraId="66405E6E" w14:textId="77777777" w:rsidR="009F59BA" w:rsidRDefault="00B56D7F">
      <w:pPr>
        <w:pStyle w:val="BodyText"/>
      </w:pPr>
      <w:r>
        <w:t xml:space="preserve">Where the Homestay Provider chooses to supervise the Student, the Homestay Provider must abide by Victorian driving Laws and ensure that the </w:t>
      </w:r>
      <w:proofErr w:type="gramStart"/>
      <w:r>
        <w:t>Student’s</w:t>
      </w:r>
      <w:proofErr w:type="gramEnd"/>
      <w:r>
        <w:t xml:space="preserve"> driving to or from the School is consistent with the School’s driving policy (if there is one).</w:t>
      </w:r>
    </w:p>
    <w:p w14:paraId="4E7384A4" w14:textId="77777777" w:rsidR="009F59BA" w:rsidRDefault="00B56D7F">
      <w:pPr>
        <w:keepNext/>
        <w:keepLines/>
        <w:numPr>
          <w:ilvl w:val="1"/>
          <w:numId w:val="21"/>
        </w:numPr>
        <w:tabs>
          <w:tab w:val="left" w:pos="360"/>
        </w:tabs>
        <w:spacing w:before="200" w:after="80" w:line="336" w:lineRule="atLeast"/>
        <w:jc w:val="both"/>
        <w:outlineLvl w:val="1"/>
        <w:rPr>
          <w:rFonts w:eastAsia="MS PMincho" w:cs="Times New Roman"/>
          <w:color w:val="100249"/>
          <w:sz w:val="20"/>
        </w:rPr>
      </w:pPr>
      <w:r>
        <w:rPr>
          <w:rFonts w:eastAsia="MS PMincho" w:cs="Times New Roman" w:hint="eastAsia"/>
          <w:b/>
          <w:color w:val="100249"/>
          <w:sz w:val="20"/>
          <w:lang w:val="en-US" w:eastAsia="zh-Hans"/>
        </w:rPr>
        <w:t>游泳</w:t>
      </w:r>
    </w:p>
    <w:p w14:paraId="40B469E2" w14:textId="77777777" w:rsidR="009F59BA" w:rsidRDefault="00B56D7F">
      <w:pPr>
        <w:keepNext/>
        <w:keepLines/>
        <w:numPr>
          <w:ilvl w:val="1"/>
          <w:numId w:val="21"/>
        </w:numPr>
        <w:tabs>
          <w:tab w:val="left" w:pos="360"/>
        </w:tabs>
        <w:spacing w:before="200" w:after="80" w:line="336" w:lineRule="atLeast"/>
        <w:jc w:val="both"/>
        <w:outlineLvl w:val="1"/>
        <w:rPr>
          <w:rFonts w:eastAsia="MS PMincho" w:cs="Times New Roman"/>
          <w:color w:val="100249"/>
          <w:sz w:val="20"/>
        </w:rPr>
      </w:pPr>
      <w:r>
        <w:rPr>
          <w:rFonts w:eastAsia="MS PMincho" w:cs="Times New Roman"/>
          <w:b/>
          <w:color w:val="100249"/>
          <w:sz w:val="20"/>
        </w:rPr>
        <w:t>Swimming</w:t>
      </w:r>
    </w:p>
    <w:p w14:paraId="644EE8ED" w14:textId="77777777" w:rsidR="009F59BA" w:rsidRDefault="00B56D7F">
      <w:pPr>
        <w:pStyle w:val="BodyText"/>
        <w:rPr>
          <w:lang w:eastAsia="zh-CN"/>
        </w:rPr>
      </w:pPr>
      <w:r>
        <w:rPr>
          <w:rFonts w:hint="eastAsia"/>
          <w:lang w:eastAsia="zh-CN"/>
        </w:rPr>
        <w:t>寄宿家庭提供</w:t>
      </w:r>
      <w:r>
        <w:rPr>
          <w:rFonts w:hint="eastAsia"/>
          <w:lang w:val="en-US" w:eastAsia="zh-Hans"/>
        </w:rPr>
        <w:t>人</w:t>
      </w:r>
      <w:r>
        <w:rPr>
          <w:rFonts w:hint="eastAsia"/>
          <w:lang w:eastAsia="zh-CN"/>
        </w:rPr>
        <w:t>必须注意学生的游泳能力</w:t>
      </w:r>
      <w:r>
        <w:rPr>
          <w:rFonts w:hint="eastAsia"/>
          <w:lang w:val="en-US" w:eastAsia="zh-Hans"/>
        </w:rPr>
        <w:t>以及</w:t>
      </w:r>
      <w:r>
        <w:rPr>
          <w:rFonts w:hint="eastAsia"/>
          <w:lang w:eastAsia="zh-CN"/>
        </w:rPr>
        <w:t>对水的熟悉程度。</w:t>
      </w:r>
    </w:p>
    <w:p w14:paraId="424AC688" w14:textId="131DB5D6" w:rsidR="009F59BA" w:rsidRDefault="00B56D7F">
      <w:pPr>
        <w:pStyle w:val="BodyText"/>
        <w:rPr>
          <w:lang w:eastAsia="zh-CN"/>
        </w:rPr>
      </w:pPr>
      <w:r>
        <w:rPr>
          <w:rFonts w:hint="eastAsia"/>
          <w:lang w:eastAsia="zh-CN"/>
        </w:rPr>
        <w:t>寄宿提供者应谨慎行事，确保学生在家中或公共游泳池、海滩和其他水</w:t>
      </w:r>
      <w:r w:rsidR="00327DD4">
        <w:rPr>
          <w:rFonts w:ascii="SimSun" w:eastAsia="SimSun" w:hAnsi="SimSun" w:cs="SimSun" w:hint="eastAsia"/>
          <w:lang w:eastAsia="zh-CN"/>
        </w:rPr>
        <w:t>体</w:t>
      </w:r>
      <w:r>
        <w:rPr>
          <w:rFonts w:hint="eastAsia"/>
          <w:lang w:eastAsia="zh-CN"/>
        </w:rPr>
        <w:t>附近的监督。</w:t>
      </w:r>
    </w:p>
    <w:p w14:paraId="49AF219A" w14:textId="77777777" w:rsidR="009F59BA" w:rsidRDefault="00B56D7F">
      <w:pPr>
        <w:pStyle w:val="BodyText"/>
      </w:pPr>
      <w:r>
        <w:t xml:space="preserve">The Homestay Provider must be mindful of the </w:t>
      </w:r>
      <w:proofErr w:type="gramStart"/>
      <w:r>
        <w:t>Student’s</w:t>
      </w:r>
      <w:proofErr w:type="gramEnd"/>
      <w:r>
        <w:t xml:space="preserve"> swimming ability and familiarity with water. </w:t>
      </w:r>
    </w:p>
    <w:p w14:paraId="5EA8F4C0" w14:textId="77777777" w:rsidR="009F59BA" w:rsidRDefault="00B56D7F">
      <w:pPr>
        <w:pStyle w:val="BodyText"/>
      </w:pPr>
      <w:r>
        <w:t xml:space="preserve">The Homestay Provider should exercise caution and ensure supervision of the </w:t>
      </w:r>
      <w:proofErr w:type="gramStart"/>
      <w:r>
        <w:t>Student</w:t>
      </w:r>
      <w:proofErr w:type="gramEnd"/>
      <w:r>
        <w:t xml:space="preserve"> around home or public swimming pools, beaches and other bodies of water. </w:t>
      </w:r>
    </w:p>
    <w:p w14:paraId="12C2417E" w14:textId="77777777" w:rsidR="009F59BA" w:rsidRDefault="009F59BA">
      <w:pPr>
        <w:pStyle w:val="BodyText"/>
      </w:pPr>
    </w:p>
    <w:p w14:paraId="41574D26" w14:textId="77777777" w:rsidR="009F59BA" w:rsidRDefault="00B56D7F">
      <w:pPr>
        <w:pStyle w:val="Heading2"/>
        <w:numPr>
          <w:ilvl w:val="1"/>
          <w:numId w:val="13"/>
        </w:numPr>
      </w:pPr>
      <w:r>
        <w:rPr>
          <w:rFonts w:hint="eastAsia"/>
          <w:lang w:val="en-US" w:eastAsia="zh-Hans"/>
        </w:rPr>
        <w:lastRenderedPageBreak/>
        <w:t>学校教育要求</w:t>
      </w:r>
      <w:r>
        <w:t>Schooling requirements</w:t>
      </w:r>
    </w:p>
    <w:p w14:paraId="4D37847E" w14:textId="77777777" w:rsidR="009F59BA" w:rsidRDefault="00B56D7F">
      <w:pPr>
        <w:pStyle w:val="BodyText"/>
      </w:pPr>
      <w:proofErr w:type="spellStart"/>
      <w:r>
        <w:t>寄宿家庭提供人必须</w:t>
      </w:r>
      <w:proofErr w:type="spellEnd"/>
      <w:r>
        <w:t>：</w:t>
      </w:r>
    </w:p>
    <w:p w14:paraId="65E2BFDF" w14:textId="77777777" w:rsidR="009F59BA" w:rsidRDefault="00B56D7F">
      <w:pPr>
        <w:pStyle w:val="BodyText"/>
        <w:numPr>
          <w:ilvl w:val="0"/>
          <w:numId w:val="22"/>
        </w:numPr>
        <w:rPr>
          <w:lang w:eastAsia="zh-CN"/>
        </w:rPr>
      </w:pPr>
      <w:r>
        <w:rPr>
          <w:lang w:eastAsia="zh-CN"/>
        </w:rPr>
        <w:t>支持和鼓励学生每天按时到校上课</w:t>
      </w:r>
      <w:r>
        <w:rPr>
          <w:rFonts w:hint="eastAsia"/>
          <w:lang w:eastAsia="zh-Hans"/>
        </w:rPr>
        <w:t>；</w:t>
      </w:r>
    </w:p>
    <w:p w14:paraId="46E7AFA5" w14:textId="77777777" w:rsidR="009F59BA" w:rsidRDefault="00B56D7F">
      <w:pPr>
        <w:pStyle w:val="BodyText"/>
        <w:numPr>
          <w:ilvl w:val="0"/>
          <w:numId w:val="22"/>
        </w:numPr>
        <w:rPr>
          <w:lang w:eastAsia="zh-CN"/>
        </w:rPr>
      </w:pPr>
      <w:r>
        <w:rPr>
          <w:lang w:eastAsia="zh-CN"/>
        </w:rPr>
        <w:t>确保学生有安全和</w:t>
      </w:r>
      <w:r>
        <w:rPr>
          <w:rFonts w:hint="eastAsia"/>
          <w:lang w:val="en-US" w:eastAsia="zh-Hans"/>
        </w:rPr>
        <w:t>合适</w:t>
      </w:r>
      <w:r>
        <w:rPr>
          <w:lang w:eastAsia="zh-CN"/>
        </w:rPr>
        <w:t>的交通工具往返学校</w:t>
      </w:r>
      <w:r>
        <w:rPr>
          <w:rFonts w:hint="eastAsia"/>
          <w:lang w:eastAsia="zh-Hans"/>
        </w:rPr>
        <w:t>；</w:t>
      </w:r>
    </w:p>
    <w:p w14:paraId="414A1A6B" w14:textId="77777777" w:rsidR="009F59BA" w:rsidRDefault="00B56D7F">
      <w:pPr>
        <w:pStyle w:val="BodyText"/>
        <w:numPr>
          <w:ilvl w:val="0"/>
          <w:numId w:val="22"/>
        </w:numPr>
        <w:rPr>
          <w:lang w:eastAsia="zh-CN"/>
        </w:rPr>
      </w:pPr>
      <w:r>
        <w:rPr>
          <w:rFonts w:hint="eastAsia"/>
          <w:lang w:val="en-US" w:eastAsia="zh-Hans"/>
        </w:rPr>
        <w:t>若</w:t>
      </w:r>
      <w:r>
        <w:rPr>
          <w:lang w:eastAsia="zh-CN"/>
        </w:rPr>
        <w:t>对学生上学</w:t>
      </w:r>
      <w:r>
        <w:rPr>
          <w:rFonts w:hint="eastAsia"/>
          <w:lang w:val="en-US" w:eastAsia="zh-Hans"/>
        </w:rPr>
        <w:t>有</w:t>
      </w:r>
      <w:r>
        <w:rPr>
          <w:lang w:eastAsia="zh-CN"/>
        </w:rPr>
        <w:t>任何担忧</w:t>
      </w:r>
      <w:r>
        <w:rPr>
          <w:rFonts w:hint="eastAsia"/>
          <w:lang w:eastAsia="zh-Hans"/>
        </w:rPr>
        <w:t>，</w:t>
      </w:r>
      <w:r>
        <w:rPr>
          <w:rFonts w:hint="eastAsia"/>
          <w:lang w:val="en-US" w:eastAsia="zh-Hans"/>
        </w:rPr>
        <w:t>务必</w:t>
      </w:r>
      <w:r>
        <w:rPr>
          <w:lang w:eastAsia="zh-CN"/>
        </w:rPr>
        <w:t>通知学校代表；以及</w:t>
      </w:r>
      <w:r>
        <w:rPr>
          <w:lang w:eastAsia="zh-CN"/>
        </w:rPr>
        <w:t xml:space="preserve">  </w:t>
      </w:r>
    </w:p>
    <w:p w14:paraId="52E44DAB" w14:textId="77777777" w:rsidR="009F59BA" w:rsidRDefault="00B56D7F">
      <w:pPr>
        <w:pStyle w:val="BodyText"/>
        <w:numPr>
          <w:ilvl w:val="0"/>
          <w:numId w:val="22"/>
        </w:numPr>
        <w:rPr>
          <w:lang w:eastAsia="zh-CN"/>
        </w:rPr>
      </w:pPr>
      <w:r>
        <w:rPr>
          <w:lang w:eastAsia="zh-CN"/>
        </w:rPr>
        <w:t>根据学校的政策，将学生的任何缺勤情况通知学校代表。</w:t>
      </w:r>
    </w:p>
    <w:p w14:paraId="1B8467F3" w14:textId="77777777" w:rsidR="009F59BA" w:rsidRDefault="00B56D7F">
      <w:pPr>
        <w:pStyle w:val="BodyText"/>
        <w:rPr>
          <w:lang w:eastAsia="zh-CN"/>
        </w:rPr>
      </w:pPr>
      <w:r>
        <w:rPr>
          <w:lang w:eastAsia="zh-CN"/>
        </w:rPr>
        <w:t>学校将监督学生的课程进度。如果学生在完成课程时遇到困难，学校可以提供或安排额外的支持，如辅导。</w:t>
      </w:r>
      <w:r>
        <w:rPr>
          <w:lang w:eastAsia="zh-CN"/>
        </w:rPr>
        <w:t xml:space="preserve"> </w:t>
      </w:r>
    </w:p>
    <w:p w14:paraId="41948C0D" w14:textId="77777777" w:rsidR="009F59BA" w:rsidRDefault="00B56D7F">
      <w:pPr>
        <w:pStyle w:val="BodyText"/>
        <w:rPr>
          <w:lang w:eastAsia="zh-CN"/>
        </w:rPr>
      </w:pPr>
      <w:r>
        <w:rPr>
          <w:rFonts w:hint="eastAsia"/>
          <w:lang w:val="en-US" w:eastAsia="zh-Hans"/>
        </w:rPr>
        <w:t>寄宿家庭提供人</w:t>
      </w:r>
      <w:r>
        <w:rPr>
          <w:lang w:eastAsia="zh-CN"/>
        </w:rPr>
        <w:t>不负责学生的课程进度，也不负责提供或安排学习支持。寄宿</w:t>
      </w:r>
      <w:r>
        <w:rPr>
          <w:rFonts w:hint="eastAsia"/>
          <w:lang w:val="en-US" w:eastAsia="zh-Hans"/>
        </w:rPr>
        <w:t>家庭提供人</w:t>
      </w:r>
      <w:r>
        <w:rPr>
          <w:lang w:eastAsia="zh-CN"/>
        </w:rPr>
        <w:t>可以自愿帮助学生</w:t>
      </w:r>
      <w:r>
        <w:rPr>
          <w:rFonts w:hint="eastAsia"/>
          <w:lang w:eastAsia="zh-Hans"/>
        </w:rPr>
        <w:t>，</w:t>
      </w:r>
      <w:r>
        <w:rPr>
          <w:lang w:eastAsia="zh-CN"/>
        </w:rPr>
        <w:t>提供学习</w:t>
      </w:r>
      <w:r>
        <w:rPr>
          <w:rFonts w:hint="eastAsia"/>
          <w:lang w:val="en-US" w:eastAsia="zh-Hans"/>
        </w:rPr>
        <w:t>方面的</w:t>
      </w:r>
      <w:r>
        <w:rPr>
          <w:lang w:eastAsia="zh-CN"/>
        </w:rPr>
        <w:t>支持，但并</w:t>
      </w:r>
      <w:r>
        <w:rPr>
          <w:rFonts w:hint="eastAsia"/>
          <w:lang w:val="en-US" w:eastAsia="zh-Hans"/>
        </w:rPr>
        <w:t>非</w:t>
      </w:r>
      <w:r>
        <w:rPr>
          <w:lang w:eastAsia="zh-CN"/>
        </w:rPr>
        <w:t>强制。</w:t>
      </w:r>
      <w:r>
        <w:rPr>
          <w:lang w:eastAsia="zh-CN"/>
        </w:rPr>
        <w:t xml:space="preserve"> </w:t>
      </w:r>
    </w:p>
    <w:p w14:paraId="7ACDA017" w14:textId="77777777" w:rsidR="009F59BA" w:rsidRDefault="00B56D7F">
      <w:pPr>
        <w:pStyle w:val="BodyText"/>
      </w:pPr>
      <w:r>
        <w:t>The Homestay Provider must:</w:t>
      </w:r>
    </w:p>
    <w:p w14:paraId="3D839C99" w14:textId="77777777" w:rsidR="009F59BA" w:rsidRDefault="00B56D7F">
      <w:pPr>
        <w:pStyle w:val="ListBullet"/>
      </w:pPr>
      <w:r>
        <w:t xml:space="preserve">support and encourage the </w:t>
      </w:r>
      <w:proofErr w:type="gramStart"/>
      <w:r>
        <w:t>Student</w:t>
      </w:r>
      <w:proofErr w:type="gramEnd"/>
      <w:r>
        <w:t xml:space="preserve"> to attend School every day and on time; </w:t>
      </w:r>
    </w:p>
    <w:p w14:paraId="7D1B785D" w14:textId="77777777" w:rsidR="009F59BA" w:rsidRDefault="00B56D7F">
      <w:pPr>
        <w:pStyle w:val="ListBullet"/>
      </w:pPr>
      <w:r>
        <w:t xml:space="preserve">ensure the </w:t>
      </w:r>
      <w:proofErr w:type="gramStart"/>
      <w:r>
        <w:t>Student</w:t>
      </w:r>
      <w:proofErr w:type="gramEnd"/>
      <w:r>
        <w:t xml:space="preserve"> has safe and appropriate transport to and from School; </w:t>
      </w:r>
    </w:p>
    <w:p w14:paraId="21E57F5F" w14:textId="77777777" w:rsidR="009F59BA" w:rsidRDefault="00B56D7F">
      <w:pPr>
        <w:pStyle w:val="ListBullet"/>
      </w:pPr>
      <w:r>
        <w:t xml:space="preserve">notify the School Representative of any concerns they have about the Student’s School attendance; and </w:t>
      </w:r>
    </w:p>
    <w:p w14:paraId="7C543573" w14:textId="77777777" w:rsidR="009F59BA" w:rsidRDefault="00B56D7F">
      <w:pPr>
        <w:pStyle w:val="ListBullet"/>
      </w:pPr>
      <w:r>
        <w:t xml:space="preserve">notify the School Representative of any absences of the Student from School in accordance with the </w:t>
      </w:r>
      <w:proofErr w:type="gramStart"/>
      <w:r>
        <w:t>School’s</w:t>
      </w:r>
      <w:proofErr w:type="gramEnd"/>
      <w:r>
        <w:t xml:space="preserve"> policy.</w:t>
      </w:r>
    </w:p>
    <w:p w14:paraId="45938A18" w14:textId="77777777" w:rsidR="009F59BA" w:rsidRDefault="00B56D7F">
      <w:pPr>
        <w:pStyle w:val="BodyText"/>
      </w:pPr>
      <w:r>
        <w:t xml:space="preserve">The </w:t>
      </w:r>
      <w:proofErr w:type="gramStart"/>
      <w:r>
        <w:t>School</w:t>
      </w:r>
      <w:proofErr w:type="gramEnd"/>
      <w:r>
        <w:t xml:space="preserve"> will monitor the Student’s course progress. </w:t>
      </w:r>
      <w:bookmarkStart w:id="5" w:name="_Hlk35357370"/>
      <w:r>
        <w:t xml:space="preserve">If the Student encounters difficulties in completing the </w:t>
      </w:r>
      <w:proofErr w:type="gramStart"/>
      <w:r>
        <w:t>Student’s</w:t>
      </w:r>
      <w:proofErr w:type="gramEnd"/>
      <w:r>
        <w:t xml:space="preserve"> course, the School may provide or arrange additional support, such as tutoring</w:t>
      </w:r>
      <w:bookmarkEnd w:id="5"/>
      <w:r>
        <w:t xml:space="preserve">. </w:t>
      </w:r>
    </w:p>
    <w:p w14:paraId="48258460" w14:textId="77777777" w:rsidR="009F59BA" w:rsidRDefault="00B56D7F">
      <w:pPr>
        <w:pStyle w:val="BodyText"/>
      </w:pPr>
      <w:r>
        <w:t xml:space="preserve">The Homestay Provider is not responsible for the </w:t>
      </w:r>
      <w:proofErr w:type="gramStart"/>
      <w:r>
        <w:t>Student’s</w:t>
      </w:r>
      <w:proofErr w:type="gramEnd"/>
      <w:r>
        <w:t xml:space="preserve"> course progress, or for providing or arranging learning support. The Homestay Provider may voluntarily assist the </w:t>
      </w:r>
      <w:proofErr w:type="gramStart"/>
      <w:r>
        <w:t>Student</w:t>
      </w:r>
      <w:proofErr w:type="gramEnd"/>
      <w:r>
        <w:t xml:space="preserve"> by providing learning support, however this is not mandatory. </w:t>
      </w:r>
    </w:p>
    <w:p w14:paraId="62541F8E" w14:textId="77777777" w:rsidR="009F59BA" w:rsidRDefault="009F59BA">
      <w:pPr>
        <w:pStyle w:val="BodyText"/>
      </w:pPr>
    </w:p>
    <w:p w14:paraId="504B6BC4" w14:textId="77777777" w:rsidR="009F59BA" w:rsidRDefault="009F59BA">
      <w:pPr>
        <w:pStyle w:val="BodyText"/>
      </w:pPr>
    </w:p>
    <w:p w14:paraId="78722E98" w14:textId="77777777" w:rsidR="009F59BA" w:rsidRDefault="00B56D7F">
      <w:pPr>
        <w:pStyle w:val="Heading2"/>
        <w:numPr>
          <w:ilvl w:val="1"/>
          <w:numId w:val="13"/>
        </w:numPr>
        <w:rPr>
          <w:b w:val="0"/>
        </w:rPr>
      </w:pPr>
      <w:r>
        <w:rPr>
          <w:rFonts w:hint="eastAsia"/>
          <w:lang w:val="en-US" w:eastAsia="zh-Hans"/>
        </w:rPr>
        <w:t>费用</w:t>
      </w:r>
      <w:r>
        <w:t>Fees</w:t>
      </w:r>
    </w:p>
    <w:p w14:paraId="4F7268BE" w14:textId="77777777" w:rsidR="009F59BA" w:rsidRDefault="00B56D7F">
      <w:pPr>
        <w:pStyle w:val="BodyText"/>
        <w:rPr>
          <w:lang w:eastAsia="zh-CN"/>
        </w:rPr>
      </w:pPr>
      <w:r>
        <w:rPr>
          <w:lang w:eastAsia="zh-CN"/>
        </w:rPr>
        <w:t>合同细节中规定的费用是固定的，包括</w:t>
      </w:r>
      <w:r>
        <w:rPr>
          <w:rFonts w:hint="eastAsia"/>
          <w:lang w:val="en-US" w:eastAsia="zh-Hans"/>
        </w:rPr>
        <w:t>寄宿家庭提供人</w:t>
      </w:r>
      <w:r>
        <w:rPr>
          <w:lang w:eastAsia="zh-CN"/>
        </w:rPr>
        <w:t>在提供寄宿家庭服务时产生的所有成本和税收。</w:t>
      </w:r>
      <w:r>
        <w:rPr>
          <w:lang w:eastAsia="zh-CN"/>
        </w:rPr>
        <w:t xml:space="preserve"> </w:t>
      </w:r>
    </w:p>
    <w:p w14:paraId="73290DAC" w14:textId="77777777" w:rsidR="009F59BA" w:rsidRDefault="00B56D7F">
      <w:pPr>
        <w:pStyle w:val="BodyText"/>
        <w:rPr>
          <w:lang w:eastAsia="zh-CN"/>
        </w:rPr>
      </w:pPr>
      <w:r>
        <w:rPr>
          <w:lang w:eastAsia="zh-CN"/>
        </w:rPr>
        <w:t>如果寄宿家庭提供</w:t>
      </w:r>
      <w:r>
        <w:rPr>
          <w:rFonts w:hint="eastAsia"/>
          <w:lang w:val="en-US" w:eastAsia="zh-CN"/>
        </w:rPr>
        <w:t>人</w:t>
      </w:r>
      <w:r>
        <w:rPr>
          <w:lang w:eastAsia="zh-CN"/>
        </w:rPr>
        <w:t>在某一付款期的部分时间内不向学生提供寄宿家庭服务，则相关付款期的费用可由学校酌情按比例减少。</w:t>
      </w:r>
      <w:r>
        <w:rPr>
          <w:lang w:eastAsia="zh-CN"/>
        </w:rPr>
        <w:t xml:space="preserve"> </w:t>
      </w:r>
    </w:p>
    <w:p w14:paraId="08FE78B9" w14:textId="77777777" w:rsidR="009F59BA" w:rsidRDefault="00B56D7F">
      <w:pPr>
        <w:pStyle w:val="BodyText"/>
        <w:rPr>
          <w:lang w:eastAsia="zh-CN"/>
        </w:rPr>
      </w:pPr>
      <w:r>
        <w:rPr>
          <w:rFonts w:hint="eastAsia"/>
          <w:lang w:eastAsia="zh-CN"/>
        </w:rPr>
        <w:t>在合同细节中列出了负责向家庭住宿服务提供人支付费用的实体（即“</w:t>
      </w:r>
      <w:r>
        <w:rPr>
          <w:rFonts w:hint="eastAsia"/>
          <w:b/>
          <w:bCs/>
          <w:lang w:eastAsia="zh-CN"/>
        </w:rPr>
        <w:t>付款人</w:t>
      </w:r>
      <w:r>
        <w:rPr>
          <w:rFonts w:hint="eastAsia"/>
          <w:lang w:eastAsia="zh-CN"/>
        </w:rPr>
        <w:t>”）</w:t>
      </w:r>
      <w:r>
        <w:rPr>
          <w:lang w:eastAsia="zh-CN"/>
        </w:rPr>
        <w:t>。</w:t>
      </w:r>
      <w:r>
        <w:rPr>
          <w:lang w:eastAsia="zh-CN"/>
        </w:rPr>
        <w:t xml:space="preserve"> </w:t>
      </w:r>
    </w:p>
    <w:p w14:paraId="256A00CA" w14:textId="77777777" w:rsidR="009F59BA" w:rsidRDefault="00B56D7F">
      <w:pPr>
        <w:pStyle w:val="BodyText"/>
        <w:rPr>
          <w:lang w:eastAsia="zh-CN"/>
        </w:rPr>
      </w:pPr>
      <w:r>
        <w:rPr>
          <w:lang w:eastAsia="zh-CN"/>
        </w:rPr>
        <w:t>付款人将根据合同细节中规定的</w:t>
      </w:r>
      <w:r>
        <w:rPr>
          <w:rFonts w:hint="eastAsia"/>
          <w:lang w:val="en-US" w:eastAsia="zh-Hans"/>
        </w:rPr>
        <w:t>付款周期</w:t>
      </w:r>
      <w:r>
        <w:rPr>
          <w:lang w:eastAsia="zh-CN"/>
        </w:rPr>
        <w:t>和付款金额，以电子方式将费用</w:t>
      </w:r>
      <w:r>
        <w:rPr>
          <w:rFonts w:hint="eastAsia"/>
          <w:lang w:val="en-US" w:eastAsia="zh-Hans"/>
        </w:rPr>
        <w:t>支付</w:t>
      </w:r>
      <w:r>
        <w:rPr>
          <w:lang w:eastAsia="zh-CN"/>
        </w:rPr>
        <w:t>给寄宿家庭提供</w:t>
      </w:r>
      <w:r>
        <w:rPr>
          <w:rFonts w:hint="eastAsia"/>
          <w:lang w:val="en-US" w:eastAsia="zh-Hans"/>
        </w:rPr>
        <w:t>人</w:t>
      </w:r>
      <w:r>
        <w:rPr>
          <w:lang w:eastAsia="zh-CN"/>
        </w:rPr>
        <w:t>。</w:t>
      </w:r>
      <w:r>
        <w:rPr>
          <w:lang w:eastAsia="zh-CN"/>
        </w:rPr>
        <w:t xml:space="preserve"> </w:t>
      </w:r>
    </w:p>
    <w:p w14:paraId="6EAD05F8" w14:textId="77777777" w:rsidR="009F59BA" w:rsidRDefault="00B56D7F">
      <w:pPr>
        <w:pStyle w:val="BodyText"/>
        <w:rPr>
          <w:lang w:eastAsia="zh-CN"/>
        </w:rPr>
      </w:pPr>
      <w:r>
        <w:rPr>
          <w:lang w:eastAsia="zh-CN"/>
        </w:rPr>
        <w:t>如</w:t>
      </w:r>
      <w:r>
        <w:rPr>
          <w:rFonts w:hint="eastAsia"/>
          <w:lang w:val="en-US" w:eastAsia="zh-Hans"/>
        </w:rPr>
        <w:t>付款人</w:t>
      </w:r>
      <w:r>
        <w:rPr>
          <w:lang w:eastAsia="zh-CN"/>
        </w:rPr>
        <w:t>多付了寄宿家庭的费用，</w:t>
      </w:r>
      <w:r>
        <w:rPr>
          <w:rFonts w:hint="eastAsia"/>
          <w:lang w:val="en-US" w:eastAsia="zh-Hans"/>
        </w:rPr>
        <w:t>付款人</w:t>
      </w:r>
      <w:r>
        <w:rPr>
          <w:lang w:eastAsia="zh-CN"/>
        </w:rPr>
        <w:t>可以按多付的金额减少未来的费用，或要求寄宿家庭在合理时间内偿还多付的费用。多付的款项将成为寄宿家庭提供人对付款人的到期债务。</w:t>
      </w:r>
      <w:r>
        <w:rPr>
          <w:lang w:eastAsia="zh-CN"/>
        </w:rPr>
        <w:t xml:space="preserve"> </w:t>
      </w:r>
    </w:p>
    <w:p w14:paraId="7ECAEAF5" w14:textId="77777777" w:rsidR="009F59BA" w:rsidRDefault="00B56D7F">
      <w:pPr>
        <w:pStyle w:val="BodyText"/>
        <w:rPr>
          <w:lang w:eastAsia="zh-CN"/>
        </w:rPr>
      </w:pPr>
      <w:r>
        <w:rPr>
          <w:lang w:eastAsia="zh-CN"/>
        </w:rPr>
        <w:t>学校制定寄宿家庭的费用。除非学校以书面形式规定，否则寄宿家庭提供人不得增加费用。</w:t>
      </w:r>
      <w:r>
        <w:rPr>
          <w:lang w:eastAsia="zh-CN"/>
        </w:rPr>
        <w:t xml:space="preserve">  </w:t>
      </w:r>
    </w:p>
    <w:p w14:paraId="49A4C08D" w14:textId="77777777" w:rsidR="009F59BA" w:rsidRDefault="00B56D7F">
      <w:pPr>
        <w:pStyle w:val="BodyText"/>
        <w:rPr>
          <w:lang w:eastAsia="zh-CN"/>
        </w:rPr>
      </w:pPr>
      <w:r>
        <w:rPr>
          <w:lang w:eastAsia="zh-CN"/>
        </w:rPr>
        <w:t>如果寄宿家庭提供人对费用的支付有疑问或担心，寄宿家庭提供人必须联系学校代表，而</w:t>
      </w:r>
      <w:r>
        <w:rPr>
          <w:rFonts w:hint="eastAsia"/>
          <w:lang w:val="en-US" w:eastAsia="zh-Hans"/>
        </w:rPr>
        <w:t>非</w:t>
      </w:r>
      <w:r>
        <w:rPr>
          <w:lang w:eastAsia="zh-CN"/>
        </w:rPr>
        <w:t>学生。</w:t>
      </w:r>
      <w:r>
        <w:rPr>
          <w:lang w:eastAsia="zh-CN"/>
        </w:rPr>
        <w:t xml:space="preserve"> </w:t>
      </w:r>
    </w:p>
    <w:p w14:paraId="507BAB53" w14:textId="77777777" w:rsidR="009F59BA" w:rsidRDefault="009F59BA">
      <w:pPr>
        <w:pStyle w:val="BodyText"/>
        <w:rPr>
          <w:lang w:eastAsia="zh-CN"/>
        </w:rPr>
      </w:pPr>
    </w:p>
    <w:p w14:paraId="336881A5" w14:textId="77777777" w:rsidR="009F59BA" w:rsidRDefault="00B56D7F">
      <w:pPr>
        <w:pStyle w:val="BodyText"/>
      </w:pPr>
      <w:r>
        <w:t xml:space="preserve">The Fees set out in the Contract Details are fixed and are inclusive of all costs and taxes incurred by the Homestay Provider in the provision of the Homestay Services. </w:t>
      </w:r>
    </w:p>
    <w:p w14:paraId="4B425F66" w14:textId="77777777" w:rsidR="009F59BA" w:rsidRDefault="00B56D7F">
      <w:pPr>
        <w:pStyle w:val="BodyText"/>
      </w:pPr>
      <w:r>
        <w:t xml:space="preserve">If the Homestay Provider does not provide Homestay Services to the Student for part of a payment period, the Fees for the relevant payment period may be reduced proportionately, at the discretion of the </w:t>
      </w:r>
      <w:proofErr w:type="gramStart"/>
      <w:r>
        <w:t>School</w:t>
      </w:r>
      <w:proofErr w:type="gramEnd"/>
      <w:r>
        <w:t xml:space="preserve">. </w:t>
      </w:r>
    </w:p>
    <w:p w14:paraId="4C529855" w14:textId="77777777" w:rsidR="009F59BA" w:rsidRDefault="00B56D7F">
      <w:pPr>
        <w:spacing w:before="140" w:after="140"/>
        <w:jc w:val="both"/>
        <w:rPr>
          <w:rFonts w:eastAsia="Baskerville Old Face" w:cs="Times New Roman"/>
          <w:sz w:val="18"/>
          <w:szCs w:val="18"/>
        </w:rPr>
      </w:pPr>
      <w:r>
        <w:rPr>
          <w:rFonts w:eastAsia="Baskerville Old Face" w:cs="Times New Roman"/>
          <w:sz w:val="18"/>
          <w:szCs w:val="18"/>
        </w:rPr>
        <w:t>The entity responsible for payment of Fees to the Service Provider is listed in the Contract Details (“</w:t>
      </w:r>
      <w:r>
        <w:rPr>
          <w:rFonts w:eastAsia="Baskerville Old Face" w:cs="Times New Roman"/>
          <w:b/>
          <w:sz w:val="18"/>
          <w:szCs w:val="18"/>
        </w:rPr>
        <w:t>Payer</w:t>
      </w:r>
      <w:r>
        <w:rPr>
          <w:rFonts w:eastAsia="Baskerville Old Face" w:cs="Times New Roman"/>
          <w:sz w:val="18"/>
          <w:szCs w:val="18"/>
        </w:rPr>
        <w:t xml:space="preserve">”). </w:t>
      </w:r>
    </w:p>
    <w:p w14:paraId="17AACB46" w14:textId="77777777" w:rsidR="009F59BA" w:rsidRDefault="00B56D7F">
      <w:pPr>
        <w:pStyle w:val="BodyText"/>
      </w:pPr>
      <w:r>
        <w:t xml:space="preserve">The Payer will transfer the Fees electronically to the Homestay Provider in accordance with the frequency and payment amount specified in the Contract Details. </w:t>
      </w:r>
    </w:p>
    <w:p w14:paraId="0E450078" w14:textId="77777777" w:rsidR="009F59BA" w:rsidRDefault="00B56D7F">
      <w:pPr>
        <w:pStyle w:val="BodyText"/>
      </w:pPr>
      <w:r>
        <w:lastRenderedPageBreak/>
        <w:t xml:space="preserve">If the Payer overpays the Homestay Provider, the Payer may reduce the future Fees by the amount of the overpayment or require the Homestay Provider to repay the overpayment within a reasonable </w:t>
      </w:r>
      <w:proofErr w:type="gramStart"/>
      <w:r>
        <w:t>period of time</w:t>
      </w:r>
      <w:proofErr w:type="gramEnd"/>
      <w:r>
        <w:t xml:space="preserve">. The overpayment will be a debt due and owing by the Homestay Provider to the Payer. </w:t>
      </w:r>
    </w:p>
    <w:p w14:paraId="082FAC60" w14:textId="77777777" w:rsidR="009F59BA" w:rsidRDefault="00B56D7F">
      <w:pPr>
        <w:pStyle w:val="BodyText"/>
      </w:pPr>
      <w:r>
        <w:t xml:space="preserve">The </w:t>
      </w:r>
      <w:proofErr w:type="gramStart"/>
      <w:r>
        <w:t>School</w:t>
      </w:r>
      <w:proofErr w:type="gramEnd"/>
      <w:r>
        <w:t xml:space="preserve"> sets homestay Fees. The Homestay Provider may not increase the Fees unless this has been set out in writing by the </w:t>
      </w:r>
      <w:proofErr w:type="gramStart"/>
      <w:r>
        <w:t>School</w:t>
      </w:r>
      <w:proofErr w:type="gramEnd"/>
      <w:r>
        <w:t xml:space="preserve">. </w:t>
      </w:r>
    </w:p>
    <w:p w14:paraId="27F49BDE" w14:textId="77777777" w:rsidR="009F59BA" w:rsidRDefault="00B56D7F">
      <w:pPr>
        <w:pStyle w:val="BodyText"/>
      </w:pPr>
      <w:r>
        <w:t xml:space="preserve">If the Homestay Provider has a question or concern about the payment of the Fees, the Homestay Provider must contact the School Representative, not the student. </w:t>
      </w:r>
    </w:p>
    <w:p w14:paraId="6E0C67F1" w14:textId="77777777" w:rsidR="009F59BA" w:rsidRDefault="009F59BA">
      <w:pPr>
        <w:pStyle w:val="Heading3"/>
        <w:rPr>
          <w:rFonts w:eastAsia="Baskerville Old Face"/>
          <w:sz w:val="18"/>
          <w:szCs w:val="18"/>
        </w:rPr>
      </w:pPr>
    </w:p>
    <w:p w14:paraId="6CFC6FA6" w14:textId="77777777" w:rsidR="009F59BA" w:rsidRDefault="00B56D7F">
      <w:pPr>
        <w:pStyle w:val="Heading3"/>
        <w:rPr>
          <w:rFonts w:eastAsia="Baskerville Old Face"/>
          <w:sz w:val="18"/>
          <w:szCs w:val="18"/>
        </w:rPr>
      </w:pPr>
      <w:r>
        <w:rPr>
          <w:rFonts w:hint="eastAsia"/>
          <w:lang w:val="en-US" w:eastAsia="zh-Hans"/>
        </w:rPr>
        <w:t>保证金</w:t>
      </w:r>
    </w:p>
    <w:p w14:paraId="2B54311C" w14:textId="77777777" w:rsidR="009F59BA" w:rsidRDefault="00B56D7F">
      <w:pPr>
        <w:pStyle w:val="BodyText"/>
        <w:rPr>
          <w:lang w:eastAsia="zh-CN"/>
        </w:rPr>
      </w:pPr>
      <w:r>
        <w:rPr>
          <w:lang w:eastAsia="zh-CN"/>
        </w:rPr>
        <w:t>学校将保留、监督和</w:t>
      </w:r>
      <w:r>
        <w:rPr>
          <w:rFonts w:hint="eastAsia"/>
          <w:lang w:val="en-US" w:eastAsia="zh-Hans"/>
        </w:rPr>
        <w:t>归还</w:t>
      </w:r>
      <w:r>
        <w:rPr>
          <w:lang w:eastAsia="zh-CN"/>
        </w:rPr>
        <w:t>学生的保证金。</w:t>
      </w:r>
      <w:r>
        <w:rPr>
          <w:lang w:eastAsia="zh-CN"/>
        </w:rPr>
        <w:t xml:space="preserve"> </w:t>
      </w:r>
    </w:p>
    <w:p w14:paraId="57ECD81C" w14:textId="77777777" w:rsidR="009F59BA" w:rsidRDefault="00B56D7F">
      <w:pPr>
        <w:pStyle w:val="BodyText"/>
        <w:rPr>
          <w:lang w:eastAsia="zh-CN"/>
        </w:rPr>
      </w:pPr>
      <w:r>
        <w:rPr>
          <w:lang w:eastAsia="zh-CN"/>
        </w:rPr>
        <w:t>在学生离开寄宿家庭的两周内，寄宿家庭</w:t>
      </w:r>
      <w:r>
        <w:rPr>
          <w:rFonts w:hint="eastAsia"/>
          <w:lang w:val="en-US" w:eastAsia="zh-Hans"/>
        </w:rPr>
        <w:t>提供人</w:t>
      </w:r>
      <w:r>
        <w:rPr>
          <w:lang w:eastAsia="zh-CN"/>
        </w:rPr>
        <w:t>可以向学校代表提交全部或部分保证金的索赔，</w:t>
      </w:r>
      <w:r>
        <w:rPr>
          <w:rFonts w:hint="eastAsia"/>
          <w:lang w:val="en-US" w:eastAsia="zh-Hans"/>
        </w:rPr>
        <w:t>用于</w:t>
      </w:r>
      <w:r>
        <w:rPr>
          <w:lang w:eastAsia="zh-CN"/>
        </w:rPr>
        <w:t>支付未付的费用、清洁费、维修费或超过学生居住区域的正常</w:t>
      </w:r>
      <w:r>
        <w:rPr>
          <w:rFonts w:hint="eastAsia"/>
          <w:lang w:eastAsia="zh-Hans"/>
        </w:rPr>
        <w:t>“</w:t>
      </w:r>
      <w:r>
        <w:rPr>
          <w:lang w:eastAsia="zh-CN"/>
        </w:rPr>
        <w:t>损耗</w:t>
      </w:r>
      <w:r>
        <w:rPr>
          <w:rFonts w:hint="eastAsia"/>
          <w:lang w:eastAsia="zh-Hans"/>
        </w:rPr>
        <w:t>”</w:t>
      </w:r>
      <w:r>
        <w:rPr>
          <w:lang w:eastAsia="zh-CN"/>
        </w:rPr>
        <w:t>的更换费用。</w:t>
      </w:r>
      <w:r>
        <w:rPr>
          <w:lang w:eastAsia="zh-CN"/>
        </w:rPr>
        <w:t xml:space="preserve"> </w:t>
      </w:r>
    </w:p>
    <w:p w14:paraId="342B9B51" w14:textId="77777777" w:rsidR="009F59BA" w:rsidRDefault="00B56D7F">
      <w:pPr>
        <w:pStyle w:val="Heading3"/>
      </w:pPr>
      <w:r>
        <w:t>Bond</w:t>
      </w:r>
    </w:p>
    <w:p w14:paraId="07F2308C" w14:textId="77777777" w:rsidR="009F59BA" w:rsidRDefault="00B56D7F">
      <w:pPr>
        <w:pStyle w:val="BodyText"/>
      </w:pPr>
      <w:r>
        <w:t xml:space="preserve">The </w:t>
      </w:r>
      <w:proofErr w:type="gramStart"/>
      <w:r>
        <w:t>School</w:t>
      </w:r>
      <w:proofErr w:type="gramEnd"/>
      <w:r>
        <w:t xml:space="preserve"> will retain, monitor and reimburse a Student’s Bond. </w:t>
      </w:r>
    </w:p>
    <w:p w14:paraId="713D0E39" w14:textId="77777777" w:rsidR="009F59BA" w:rsidRDefault="00B56D7F">
      <w:pPr>
        <w:pStyle w:val="BodyText"/>
      </w:pPr>
      <w:r>
        <w:t xml:space="preserve">Within two weeks of the </w:t>
      </w:r>
      <w:proofErr w:type="gramStart"/>
      <w:r>
        <w:t>Student</w:t>
      </w:r>
      <w:proofErr w:type="gramEnd"/>
      <w:r>
        <w:t xml:space="preserve"> exiting the Homestay, the Homestay Provider may submit a claim to the School Representative for all or part of the Bond to cover outstanding Fees, cleaning, repair or replacement expenses that exceed normal ‘wear and tear’ in areas occupied by the Student. </w:t>
      </w:r>
    </w:p>
    <w:p w14:paraId="4E5796B8" w14:textId="77777777" w:rsidR="009F59BA" w:rsidRDefault="009F59BA">
      <w:pPr>
        <w:pStyle w:val="BodyText"/>
      </w:pPr>
    </w:p>
    <w:p w14:paraId="113DEDFC" w14:textId="77777777" w:rsidR="009F59BA" w:rsidRDefault="00B56D7F">
      <w:pPr>
        <w:pStyle w:val="Heading2"/>
        <w:numPr>
          <w:ilvl w:val="1"/>
          <w:numId w:val="13"/>
        </w:numPr>
      </w:pPr>
      <w:r>
        <w:rPr>
          <w:rFonts w:hint="eastAsia"/>
          <w:lang w:val="en-US" w:eastAsia="zh-Hans"/>
        </w:rPr>
        <w:t>退离寄宿家庭与终止协议</w:t>
      </w:r>
      <w:r>
        <w:t>Exiting the homestay and termination</w:t>
      </w:r>
    </w:p>
    <w:p w14:paraId="0FDF878F" w14:textId="77777777" w:rsidR="009F59BA" w:rsidRDefault="00B56D7F">
      <w:pPr>
        <w:pStyle w:val="Heading3"/>
        <w:rPr>
          <w:rFonts w:eastAsia="Baskerville Old Face"/>
          <w:sz w:val="18"/>
          <w:szCs w:val="18"/>
        </w:rPr>
      </w:pPr>
      <w:r>
        <w:rPr>
          <w:rFonts w:hint="eastAsia"/>
          <w:lang w:val="en-US" w:eastAsia="zh-Hans"/>
        </w:rPr>
        <w:t>学生退离</w:t>
      </w:r>
      <w:r>
        <w:t>Student exiting</w:t>
      </w:r>
    </w:p>
    <w:p w14:paraId="0D603678" w14:textId="77777777" w:rsidR="009F59BA" w:rsidRDefault="00B56D7F">
      <w:pPr>
        <w:pStyle w:val="Heading4"/>
      </w:pPr>
      <w:r>
        <w:rPr>
          <w:rFonts w:hint="eastAsia"/>
          <w:lang w:val="en-US" w:eastAsia="zh-Hans"/>
        </w:rPr>
        <w:t>双方协定</w:t>
      </w:r>
    </w:p>
    <w:p w14:paraId="3F1651F1" w14:textId="77777777" w:rsidR="009F59BA" w:rsidRDefault="00B56D7F">
      <w:pPr>
        <w:numPr>
          <w:ilvl w:val="0"/>
          <w:numId w:val="1"/>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eastAsia="zh-CN"/>
        </w:rPr>
        <w:t>在任何时候，如果学生、寄宿家庭提供</w:t>
      </w:r>
      <w:r>
        <w:rPr>
          <w:rFonts w:ascii="STHeiti Light" w:eastAsia="STHeiti Light" w:hAnsi="STHeiti Light" w:cs="STHeiti Light" w:hint="eastAsia"/>
          <w:sz w:val="18"/>
          <w:szCs w:val="18"/>
          <w:lang w:val="en-US" w:eastAsia="zh-Hans"/>
        </w:rPr>
        <w:t>人</w:t>
      </w:r>
      <w:r>
        <w:rPr>
          <w:rFonts w:ascii="STHeiti Light" w:eastAsia="STHeiti Light" w:hAnsi="STHeiti Light" w:cs="STHeiti Light" w:hint="eastAsia"/>
          <w:sz w:val="18"/>
          <w:szCs w:val="18"/>
          <w:lang w:eastAsia="zh-CN"/>
        </w:rPr>
        <w:t>和学校代表之间达成书面协议，本协议可以立即终止。</w:t>
      </w:r>
    </w:p>
    <w:p w14:paraId="565254CE" w14:textId="77777777" w:rsidR="009F59BA" w:rsidRDefault="00B56D7F">
      <w:pPr>
        <w:pStyle w:val="BodyText"/>
        <w:rPr>
          <w:b/>
          <w:bCs/>
        </w:rPr>
      </w:pPr>
      <w:proofErr w:type="gramStart"/>
      <w:r>
        <w:rPr>
          <w:b/>
          <w:bCs/>
        </w:rPr>
        <w:t>Mutual agreement</w:t>
      </w:r>
      <w:proofErr w:type="gramEnd"/>
    </w:p>
    <w:p w14:paraId="2F8C3CE7" w14:textId="77777777" w:rsidR="009F59BA" w:rsidRDefault="00B56D7F">
      <w:pPr>
        <w:pStyle w:val="BodyText"/>
      </w:pPr>
      <w:r>
        <w:t xml:space="preserve">At any time, this Agreement can be terminated with immediate effect if there is written mutual agreement between the Student, the Homestay </w:t>
      </w:r>
      <w:proofErr w:type="gramStart"/>
      <w:r>
        <w:t>Provider</w:t>
      </w:r>
      <w:proofErr w:type="gramEnd"/>
      <w:r>
        <w:t xml:space="preserve"> and the School Representative.</w:t>
      </w:r>
    </w:p>
    <w:p w14:paraId="32092A22" w14:textId="77777777" w:rsidR="009F59BA" w:rsidRDefault="00B56D7F">
      <w:pPr>
        <w:pStyle w:val="BodyText"/>
        <w:rPr>
          <w:b/>
          <w:bCs/>
          <w:lang w:eastAsia="zh-CN"/>
        </w:rPr>
      </w:pPr>
      <w:r>
        <w:rPr>
          <w:rFonts w:hint="eastAsia"/>
          <w:b/>
          <w:bCs/>
          <w:lang w:eastAsia="zh-CN"/>
        </w:rPr>
        <w:t>家长</w:t>
      </w:r>
      <w:r>
        <w:rPr>
          <w:rFonts w:hint="eastAsia"/>
          <w:b/>
          <w:bCs/>
          <w:lang w:eastAsia="zh-CN"/>
        </w:rPr>
        <w:t>/</w:t>
      </w:r>
      <w:r>
        <w:rPr>
          <w:rFonts w:hint="eastAsia"/>
          <w:b/>
          <w:bCs/>
          <w:lang w:eastAsia="zh-CN"/>
        </w:rPr>
        <w:t>法律监护人或学生主动要求</w:t>
      </w:r>
      <w:r>
        <w:rPr>
          <w:rFonts w:hint="eastAsia"/>
          <w:b/>
          <w:bCs/>
          <w:lang w:val="en-US" w:eastAsia="zh-Hans"/>
        </w:rPr>
        <w:t>退离</w:t>
      </w:r>
    </w:p>
    <w:p w14:paraId="24A22761" w14:textId="77777777" w:rsidR="009F59BA" w:rsidRDefault="00B56D7F">
      <w:pPr>
        <w:numPr>
          <w:ilvl w:val="0"/>
          <w:numId w:val="1"/>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eastAsia="zh-CN"/>
        </w:rPr>
        <w:t>在下列情况下，学生</w:t>
      </w:r>
      <w:r>
        <w:rPr>
          <w:rFonts w:ascii="STHeiti Light" w:eastAsia="STHeiti Light" w:hAnsi="STHeiti Light" w:cs="STHeiti Light" w:hint="eastAsia"/>
          <w:sz w:val="18"/>
          <w:szCs w:val="18"/>
          <w:lang w:val="en-US" w:eastAsia="zh-Hans"/>
        </w:rPr>
        <w:t>可以</w:t>
      </w:r>
      <w:r>
        <w:rPr>
          <w:rFonts w:ascii="STHeiti Light" w:eastAsia="STHeiti Light" w:hAnsi="STHeiti Light" w:cs="STHeiti Light" w:hint="eastAsia"/>
          <w:sz w:val="18"/>
          <w:szCs w:val="18"/>
          <w:lang w:eastAsia="zh-CN"/>
        </w:rPr>
        <w:t>在</w:t>
      </w:r>
      <w:r>
        <w:rPr>
          <w:rFonts w:ascii="STHeiti Light" w:eastAsia="STHeiti Light" w:hAnsi="STHeiti Light" w:cs="STHeiti Light" w:hint="eastAsia"/>
          <w:sz w:val="18"/>
          <w:szCs w:val="18"/>
          <w:lang w:val="en-US" w:eastAsia="zh-Hans"/>
        </w:rPr>
        <w:t>预计</w:t>
      </w:r>
      <w:r>
        <w:rPr>
          <w:rFonts w:ascii="STHeiti Light" w:eastAsia="STHeiti Light" w:hAnsi="STHeiti Light" w:cs="STHeiti Light" w:hint="eastAsia"/>
          <w:sz w:val="18"/>
          <w:szCs w:val="18"/>
          <w:lang w:eastAsia="zh-CN"/>
        </w:rPr>
        <w:t>完成日期之前退出寄宿家庭</w:t>
      </w:r>
      <w:r>
        <w:rPr>
          <w:rFonts w:ascii="STHeiti Light" w:eastAsia="STHeiti Light" w:hAnsi="STHeiti Light" w:cs="STHeiti Light" w:hint="eastAsia"/>
          <w:sz w:val="18"/>
          <w:szCs w:val="18"/>
          <w:lang w:eastAsia="zh-Hans"/>
        </w:rPr>
        <w:t>：</w:t>
      </w:r>
      <w:r>
        <w:rPr>
          <w:rFonts w:ascii="STHeiti Light" w:eastAsia="STHeiti Light" w:hAnsi="STHeiti Light" w:cs="STHeiti Light" w:hint="eastAsia"/>
          <w:sz w:val="18"/>
          <w:szCs w:val="18"/>
          <w:lang w:eastAsia="zh-CN"/>
        </w:rPr>
        <w:t xml:space="preserve"> </w:t>
      </w:r>
    </w:p>
    <w:p w14:paraId="7BCD8396" w14:textId="77777777" w:rsidR="009F59BA" w:rsidRDefault="00B56D7F">
      <w:pPr>
        <w:numPr>
          <w:ilvl w:val="0"/>
          <w:numId w:val="23"/>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eastAsia="zh-CN"/>
        </w:rPr>
        <w:t xml:space="preserve">学生或其家长/法律监护人已收到学校代表的书面批准；以及 </w:t>
      </w:r>
    </w:p>
    <w:p w14:paraId="163DF90C" w14:textId="77777777" w:rsidR="009F59BA" w:rsidRDefault="00B56D7F">
      <w:pPr>
        <w:numPr>
          <w:ilvl w:val="0"/>
          <w:numId w:val="23"/>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eastAsia="zh-CN"/>
        </w:rPr>
        <w:t xml:space="preserve">学生提前两周通知寄宿家庭者。 </w:t>
      </w:r>
    </w:p>
    <w:p w14:paraId="6287F608" w14:textId="77777777" w:rsidR="009F59BA" w:rsidRDefault="00B56D7F">
      <w:pPr>
        <w:numPr>
          <w:ilvl w:val="0"/>
          <w:numId w:val="1"/>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eastAsia="zh-CN"/>
        </w:rPr>
        <w:t>如果学生未经学校批准且未按规定提前两周通知就</w:t>
      </w:r>
      <w:r>
        <w:rPr>
          <w:rFonts w:ascii="STHeiti Light" w:eastAsia="STHeiti Light" w:hAnsi="STHeiti Light" w:cs="STHeiti Light" w:hint="eastAsia"/>
          <w:sz w:val="18"/>
          <w:szCs w:val="18"/>
          <w:lang w:val="en-US" w:eastAsia="zh-Hans"/>
        </w:rPr>
        <w:t>退离</w:t>
      </w:r>
      <w:r>
        <w:rPr>
          <w:rFonts w:ascii="STHeiti Light" w:eastAsia="STHeiti Light" w:hAnsi="STHeiti Light" w:cs="STHeiti Light" w:hint="eastAsia"/>
          <w:sz w:val="18"/>
          <w:szCs w:val="18"/>
          <w:lang w:eastAsia="zh-CN"/>
        </w:rPr>
        <w:t>寄宿家庭，则学生将</w:t>
      </w:r>
      <w:r>
        <w:rPr>
          <w:rFonts w:ascii="STHeiti Light" w:eastAsia="STHeiti Light" w:hAnsi="STHeiti Light" w:cs="STHeiti Light" w:hint="eastAsia"/>
          <w:sz w:val="18"/>
          <w:szCs w:val="18"/>
          <w:lang w:val="en-US" w:eastAsia="zh-Hans"/>
        </w:rPr>
        <w:t>失去</w:t>
      </w:r>
      <w:r>
        <w:rPr>
          <w:rFonts w:ascii="STHeiti Light" w:eastAsia="STHeiti Light" w:hAnsi="STHeiti Light" w:cs="STHeiti Light" w:hint="eastAsia"/>
          <w:sz w:val="18"/>
          <w:szCs w:val="18"/>
          <w:lang w:eastAsia="zh-CN"/>
        </w:rPr>
        <w:t>对寄宿家庭提供</w:t>
      </w:r>
      <w:r>
        <w:rPr>
          <w:rFonts w:ascii="STHeiti Light" w:eastAsia="STHeiti Light" w:hAnsi="STHeiti Light" w:cs="STHeiti Light" w:hint="eastAsia"/>
          <w:sz w:val="18"/>
          <w:szCs w:val="18"/>
          <w:lang w:val="en-US" w:eastAsia="zh-Hans"/>
        </w:rPr>
        <w:t>人</w:t>
      </w:r>
      <w:r>
        <w:rPr>
          <w:rFonts w:ascii="STHeiti Light" w:eastAsia="STHeiti Light" w:hAnsi="STHeiti Light" w:cs="STHeiti Light" w:hint="eastAsia"/>
          <w:sz w:val="18"/>
          <w:szCs w:val="18"/>
          <w:lang w:eastAsia="zh-CN"/>
        </w:rPr>
        <w:t>的保证金，除非出现令人同情或信服的情况（这将由学校代表决定）。</w:t>
      </w:r>
    </w:p>
    <w:p w14:paraId="14F68559" w14:textId="77777777" w:rsidR="009F59BA" w:rsidRDefault="00B56D7F">
      <w:pPr>
        <w:numPr>
          <w:ilvl w:val="0"/>
          <w:numId w:val="1"/>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val="en-US" w:eastAsia="zh-Hans"/>
        </w:rPr>
        <w:t>当：</w:t>
      </w:r>
      <w:r>
        <w:rPr>
          <w:rFonts w:ascii="STHeiti Light" w:eastAsia="STHeiti Light" w:hAnsi="STHeiti Light" w:cs="STHeiti Light" w:hint="eastAsia"/>
          <w:sz w:val="18"/>
          <w:szCs w:val="18"/>
          <w:lang w:eastAsia="zh-CN"/>
        </w:rPr>
        <w:t xml:space="preserve"> </w:t>
      </w:r>
    </w:p>
    <w:p w14:paraId="50666526" w14:textId="77777777" w:rsidR="009F59BA" w:rsidRDefault="00B56D7F">
      <w:pPr>
        <w:numPr>
          <w:ilvl w:val="0"/>
          <w:numId w:val="24"/>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eastAsia="zh-CN"/>
        </w:rPr>
        <w:t xml:space="preserve">学生的家长/法定监护人主动要求学生离开寄宿家庭。 </w:t>
      </w:r>
    </w:p>
    <w:p w14:paraId="03433707" w14:textId="77777777" w:rsidR="009F59BA" w:rsidRDefault="00B56D7F">
      <w:pPr>
        <w:numPr>
          <w:ilvl w:val="0"/>
          <w:numId w:val="24"/>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eastAsia="zh-CN"/>
        </w:rPr>
        <w:t xml:space="preserve">学生主动要求离开寄宿家庭；或 </w:t>
      </w:r>
    </w:p>
    <w:p w14:paraId="44A2C150" w14:textId="77777777" w:rsidR="009F59BA" w:rsidRDefault="00B56D7F">
      <w:pPr>
        <w:numPr>
          <w:ilvl w:val="0"/>
          <w:numId w:val="24"/>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eastAsia="zh-CN"/>
        </w:rPr>
        <w:t>该学生不再参加国际学生</w:t>
      </w:r>
      <w:r>
        <w:rPr>
          <w:rFonts w:ascii="STHeiti Light" w:eastAsia="STHeiti Light" w:hAnsi="STHeiti Light" w:cs="STHeiti Light" w:hint="eastAsia"/>
          <w:sz w:val="18"/>
          <w:szCs w:val="18"/>
          <w:lang w:val="en-US" w:eastAsia="zh-Hans"/>
        </w:rPr>
        <w:t>项目</w:t>
      </w:r>
      <w:r>
        <w:rPr>
          <w:rFonts w:ascii="STHeiti Light" w:eastAsia="STHeiti Light" w:hAnsi="STHeiti Light" w:cs="STHeiti Light" w:hint="eastAsia"/>
          <w:sz w:val="18"/>
          <w:szCs w:val="18"/>
          <w:lang w:eastAsia="zh-CN"/>
        </w:rPr>
        <w:t xml:space="preserve">。 </w:t>
      </w:r>
    </w:p>
    <w:p w14:paraId="32DEF5A1" w14:textId="77777777" w:rsidR="009F59BA" w:rsidRDefault="00B56D7F">
      <w:pPr>
        <w:numPr>
          <w:ilvl w:val="0"/>
          <w:numId w:val="1"/>
        </w:numPr>
        <w:spacing w:before="140" w:after="140"/>
        <w:jc w:val="both"/>
        <w:rPr>
          <w:rFonts w:ascii="STHeiti Light" w:eastAsia="STHeiti Light" w:hAnsi="STHeiti Light" w:cs="STHeiti Light"/>
          <w:sz w:val="18"/>
          <w:szCs w:val="18"/>
          <w:lang w:eastAsia="zh-CN"/>
        </w:rPr>
      </w:pPr>
      <w:r>
        <w:rPr>
          <w:rFonts w:ascii="STHeiti Light" w:eastAsia="STHeiti Light" w:hAnsi="STHeiti Light" w:cs="STHeiti Light" w:hint="eastAsia"/>
          <w:sz w:val="18"/>
          <w:szCs w:val="18"/>
          <w:lang w:eastAsia="zh-CN"/>
        </w:rPr>
        <w:t>本协议在学生永久</w:t>
      </w:r>
      <w:r>
        <w:rPr>
          <w:rFonts w:ascii="STHeiti Light" w:eastAsia="STHeiti Light" w:hAnsi="STHeiti Light" w:cs="STHeiti Light" w:hint="eastAsia"/>
          <w:sz w:val="18"/>
          <w:szCs w:val="18"/>
          <w:lang w:val="en-US" w:eastAsia="zh-Hans"/>
        </w:rPr>
        <w:t>退离</w:t>
      </w:r>
      <w:r>
        <w:rPr>
          <w:rFonts w:ascii="STHeiti Light" w:eastAsia="STHeiti Light" w:hAnsi="STHeiti Light" w:cs="STHeiti Light" w:hint="eastAsia"/>
          <w:sz w:val="18"/>
          <w:szCs w:val="18"/>
          <w:lang w:eastAsia="zh-CN"/>
        </w:rPr>
        <w:t xml:space="preserve">寄宿家庭之日终止。  </w:t>
      </w:r>
    </w:p>
    <w:p w14:paraId="2E81EA9F" w14:textId="77777777" w:rsidR="009F59BA" w:rsidRDefault="009F59BA">
      <w:pPr>
        <w:pStyle w:val="Heading4"/>
        <w:rPr>
          <w:lang w:eastAsia="zh-CN"/>
        </w:rPr>
      </w:pPr>
    </w:p>
    <w:p w14:paraId="49129407" w14:textId="77777777" w:rsidR="009F59BA" w:rsidRDefault="00B56D7F">
      <w:pPr>
        <w:pStyle w:val="Heading4"/>
      </w:pPr>
      <w:r>
        <w:t>Parent/legal guardian or Student-initiated exit</w:t>
      </w:r>
    </w:p>
    <w:p w14:paraId="68C5A835" w14:textId="77777777" w:rsidR="009F59BA" w:rsidRDefault="00B56D7F">
      <w:pPr>
        <w:pStyle w:val="BodyText"/>
      </w:pPr>
      <w:r>
        <w:t xml:space="preserve">The </w:t>
      </w:r>
      <w:proofErr w:type="gramStart"/>
      <w:r>
        <w:t>Student</w:t>
      </w:r>
      <w:proofErr w:type="gramEnd"/>
      <w:r>
        <w:t xml:space="preserve"> may only exit the Homestay prior to the Expected Completion Date where: </w:t>
      </w:r>
    </w:p>
    <w:p w14:paraId="01D2E707" w14:textId="77777777" w:rsidR="009F59BA" w:rsidRDefault="00B56D7F">
      <w:pPr>
        <w:pStyle w:val="ListBullet"/>
      </w:pPr>
      <w:r>
        <w:t xml:space="preserve">the </w:t>
      </w:r>
      <w:proofErr w:type="gramStart"/>
      <w:r>
        <w:t>Student</w:t>
      </w:r>
      <w:proofErr w:type="gramEnd"/>
      <w:r>
        <w:t xml:space="preserve"> or their parent/legal guardian has received written approval from the School Representative; and </w:t>
      </w:r>
    </w:p>
    <w:p w14:paraId="12F5AEFE" w14:textId="77777777" w:rsidR="009F59BA" w:rsidRDefault="00B56D7F">
      <w:pPr>
        <w:pStyle w:val="ListBullet"/>
      </w:pPr>
      <w:r>
        <w:t xml:space="preserve">the </w:t>
      </w:r>
      <w:proofErr w:type="gramStart"/>
      <w:r>
        <w:t>Student</w:t>
      </w:r>
      <w:proofErr w:type="gramEnd"/>
      <w:r>
        <w:t xml:space="preserve"> provides two weeks’ notice to the Homestay Provider. </w:t>
      </w:r>
    </w:p>
    <w:p w14:paraId="764709A2" w14:textId="77777777" w:rsidR="009F59BA" w:rsidRDefault="00B56D7F">
      <w:pPr>
        <w:pStyle w:val="BodyText"/>
      </w:pPr>
      <w:r>
        <w:t xml:space="preserve">If the Student exits the Homestay without the School’s approval and without providing the required two weeks’ notice, the </w:t>
      </w:r>
      <w:proofErr w:type="gramStart"/>
      <w:r>
        <w:t>Student</w:t>
      </w:r>
      <w:proofErr w:type="gramEnd"/>
      <w:r>
        <w:t xml:space="preserve"> will forfeit the Bond to the Homestay Provider, unless compassionate or compelling circumstances apply (which is to be determined by the School Representative).</w:t>
      </w:r>
    </w:p>
    <w:p w14:paraId="1E498803" w14:textId="77777777" w:rsidR="009F59BA" w:rsidRDefault="00B56D7F">
      <w:pPr>
        <w:pStyle w:val="BodyText"/>
      </w:pPr>
      <w:r>
        <w:t xml:space="preserve">Where: </w:t>
      </w:r>
    </w:p>
    <w:p w14:paraId="05F38DD2" w14:textId="77777777" w:rsidR="009F59BA" w:rsidRDefault="00B56D7F">
      <w:pPr>
        <w:pStyle w:val="ListBullet"/>
      </w:pPr>
      <w:r>
        <w:t xml:space="preserve">the </w:t>
      </w:r>
      <w:proofErr w:type="gramStart"/>
      <w:r>
        <w:t>Student’s</w:t>
      </w:r>
      <w:proofErr w:type="gramEnd"/>
      <w:r>
        <w:t xml:space="preserve"> parent/legal guardian initiates the exit of the Student from the Homestay; </w:t>
      </w:r>
    </w:p>
    <w:p w14:paraId="6B9463A3" w14:textId="77777777" w:rsidR="009F59BA" w:rsidRDefault="00B56D7F">
      <w:pPr>
        <w:pStyle w:val="ListBullet"/>
      </w:pPr>
      <w:r>
        <w:t xml:space="preserve">the </w:t>
      </w:r>
      <w:proofErr w:type="gramStart"/>
      <w:r>
        <w:t>Student</w:t>
      </w:r>
      <w:proofErr w:type="gramEnd"/>
      <w:r>
        <w:t xml:space="preserve"> initiates the Student’s exit from the Homestay; or </w:t>
      </w:r>
    </w:p>
    <w:p w14:paraId="36BF66D1" w14:textId="77777777" w:rsidR="009F59BA" w:rsidRDefault="00B56D7F">
      <w:pPr>
        <w:pStyle w:val="ListBullet"/>
      </w:pPr>
      <w:r>
        <w:t xml:space="preserve">the </w:t>
      </w:r>
      <w:proofErr w:type="gramStart"/>
      <w:r>
        <w:t>Student</w:t>
      </w:r>
      <w:proofErr w:type="gramEnd"/>
      <w:r>
        <w:t xml:space="preserve"> is no longer participating in the International Student Program, </w:t>
      </w:r>
    </w:p>
    <w:p w14:paraId="67D82A7A" w14:textId="77777777" w:rsidR="009F59BA" w:rsidRDefault="00B56D7F">
      <w:pPr>
        <w:pStyle w:val="BodyText"/>
      </w:pPr>
      <w:r>
        <w:t xml:space="preserve">this Agreement terminates on the date that the </w:t>
      </w:r>
      <w:proofErr w:type="gramStart"/>
      <w:r>
        <w:t>Student</w:t>
      </w:r>
      <w:proofErr w:type="gramEnd"/>
      <w:r>
        <w:t xml:space="preserve"> permanently exits the Homestay. </w:t>
      </w:r>
    </w:p>
    <w:p w14:paraId="6AE28041" w14:textId="77777777" w:rsidR="009F59BA" w:rsidRDefault="009F59BA">
      <w:pPr>
        <w:pStyle w:val="Heading4"/>
      </w:pPr>
    </w:p>
    <w:p w14:paraId="0E5F3A13" w14:textId="77777777" w:rsidR="009F59BA" w:rsidRDefault="00B56D7F">
      <w:pPr>
        <w:pStyle w:val="BodyText"/>
        <w:rPr>
          <w:b/>
          <w:bCs/>
          <w:lang w:val="en-US" w:eastAsia="zh-Hans"/>
        </w:rPr>
      </w:pPr>
      <w:r>
        <w:rPr>
          <w:rFonts w:hint="eastAsia"/>
          <w:b/>
          <w:bCs/>
          <w:lang w:val="en-US" w:eastAsia="zh-Hans"/>
        </w:rPr>
        <w:t>学校主动要求学生退离</w:t>
      </w:r>
    </w:p>
    <w:p w14:paraId="76439323" w14:textId="77777777" w:rsidR="009F59BA" w:rsidRDefault="00B56D7F">
      <w:pPr>
        <w:pStyle w:val="Heading4"/>
      </w:pPr>
      <w:r>
        <w:t>School-initiated exit</w:t>
      </w:r>
    </w:p>
    <w:p w14:paraId="19709450" w14:textId="77777777" w:rsidR="009F59BA" w:rsidRDefault="00B56D7F">
      <w:pPr>
        <w:pStyle w:val="BodyText"/>
        <w:rPr>
          <w:lang w:eastAsia="zh-CN"/>
        </w:rPr>
      </w:pPr>
      <w:r>
        <w:rPr>
          <w:lang w:eastAsia="zh-CN"/>
        </w:rPr>
        <w:t>学校可以授权暂时或永久地</w:t>
      </w:r>
      <w:r>
        <w:rPr>
          <w:rFonts w:hint="eastAsia"/>
          <w:lang w:val="en-US" w:eastAsia="zh-Hans"/>
        </w:rPr>
        <w:t>让学生退离</w:t>
      </w:r>
      <w:r>
        <w:rPr>
          <w:lang w:eastAsia="zh-CN"/>
        </w:rPr>
        <w:t>寄宿家庭</w:t>
      </w:r>
      <w:r>
        <w:rPr>
          <w:rFonts w:hint="eastAsia"/>
          <w:lang w:eastAsia="zh-Hans"/>
        </w:rPr>
        <w:t>，</w:t>
      </w:r>
      <w:r>
        <w:rPr>
          <w:lang w:eastAsia="zh-CN"/>
        </w:rPr>
        <w:t>如果学校有理由相信寄宿家庭</w:t>
      </w:r>
      <w:r>
        <w:rPr>
          <w:rFonts w:hint="eastAsia"/>
          <w:lang w:val="en-US" w:eastAsia="zh-Hans"/>
        </w:rPr>
        <w:t>提供人</w:t>
      </w:r>
      <w:r>
        <w:rPr>
          <w:lang w:eastAsia="zh-CN"/>
        </w:rPr>
        <w:t>或</w:t>
      </w:r>
      <w:r>
        <w:rPr>
          <w:rFonts w:hint="eastAsia"/>
          <w:lang w:val="en-US" w:eastAsia="zh-Hans"/>
        </w:rPr>
        <w:t>住户：</w:t>
      </w:r>
      <w:r>
        <w:rPr>
          <w:lang w:eastAsia="zh-CN"/>
        </w:rPr>
        <w:t xml:space="preserve"> </w:t>
      </w:r>
    </w:p>
    <w:p w14:paraId="0EF67870" w14:textId="77777777" w:rsidR="009F59BA" w:rsidRDefault="00B56D7F">
      <w:pPr>
        <w:pStyle w:val="BodyText"/>
        <w:numPr>
          <w:ilvl w:val="0"/>
          <w:numId w:val="25"/>
        </w:numPr>
        <w:rPr>
          <w:lang w:eastAsia="zh-CN"/>
        </w:rPr>
      </w:pPr>
      <w:r>
        <w:rPr>
          <w:lang w:eastAsia="zh-CN"/>
        </w:rPr>
        <w:t>不遵守这些条件、法律或适用的政策</w:t>
      </w:r>
      <w:r>
        <w:rPr>
          <w:rFonts w:hint="eastAsia"/>
          <w:lang w:val="en-US" w:eastAsia="zh-Hans"/>
        </w:rPr>
        <w:t>与</w:t>
      </w:r>
      <w:r>
        <w:rPr>
          <w:lang w:eastAsia="zh-CN"/>
        </w:rPr>
        <w:t>程序；或</w:t>
      </w:r>
      <w:r>
        <w:rPr>
          <w:lang w:eastAsia="zh-CN"/>
        </w:rPr>
        <w:t xml:space="preserve"> </w:t>
      </w:r>
    </w:p>
    <w:p w14:paraId="20771D15" w14:textId="77777777" w:rsidR="009F59BA" w:rsidRDefault="00B56D7F">
      <w:pPr>
        <w:pStyle w:val="BodyText"/>
        <w:numPr>
          <w:ilvl w:val="0"/>
          <w:numId w:val="25"/>
        </w:numPr>
        <w:rPr>
          <w:lang w:eastAsia="zh-CN"/>
        </w:rPr>
      </w:pPr>
      <w:r>
        <w:rPr>
          <w:lang w:eastAsia="zh-CN"/>
        </w:rPr>
        <w:t>正在或很有可能犯下罪行，或从事有损于或可能有损于学生的福利、福祉或安全的行为。</w:t>
      </w:r>
      <w:r>
        <w:rPr>
          <w:lang w:eastAsia="zh-CN"/>
        </w:rPr>
        <w:t xml:space="preserve"> </w:t>
      </w:r>
    </w:p>
    <w:p w14:paraId="14A3718B" w14:textId="77777777" w:rsidR="009F59BA" w:rsidRDefault="00B56D7F">
      <w:pPr>
        <w:pStyle w:val="BodyText"/>
        <w:rPr>
          <w:lang w:eastAsia="zh-CN"/>
        </w:rPr>
      </w:pPr>
      <w:r>
        <w:rPr>
          <w:lang w:eastAsia="zh-CN"/>
        </w:rPr>
        <w:t>如果学生的离开是永久性的，本协议在学生离开寄宿家庭之日终止。</w:t>
      </w:r>
      <w:r>
        <w:rPr>
          <w:lang w:eastAsia="zh-CN"/>
        </w:rPr>
        <w:t xml:space="preserve"> </w:t>
      </w:r>
    </w:p>
    <w:p w14:paraId="5D479CD6" w14:textId="77777777" w:rsidR="009F59BA" w:rsidRDefault="00B56D7F">
      <w:pPr>
        <w:pStyle w:val="BodyText"/>
        <w:rPr>
          <w:lang w:eastAsia="zh-CN"/>
        </w:rPr>
      </w:pPr>
      <w:r>
        <w:rPr>
          <w:lang w:eastAsia="zh-CN"/>
        </w:rPr>
        <w:t>如果学生的离开是暂时的，那么本协议暂停执行，直到学生回到寄宿家庭之日。</w:t>
      </w:r>
      <w:r>
        <w:rPr>
          <w:lang w:eastAsia="zh-CN"/>
        </w:rPr>
        <w:t xml:space="preserve"> </w:t>
      </w:r>
    </w:p>
    <w:p w14:paraId="1F58B88D" w14:textId="77777777" w:rsidR="009F59BA" w:rsidRDefault="009F59BA">
      <w:pPr>
        <w:pStyle w:val="BodyText"/>
        <w:rPr>
          <w:lang w:eastAsia="zh-CN"/>
        </w:rPr>
      </w:pPr>
    </w:p>
    <w:p w14:paraId="29ACC7E6" w14:textId="77777777" w:rsidR="009F59BA" w:rsidRDefault="00B56D7F">
      <w:pPr>
        <w:pStyle w:val="BodyText"/>
      </w:pPr>
      <w:r>
        <w:t xml:space="preserve">The </w:t>
      </w:r>
      <w:proofErr w:type="gramStart"/>
      <w:r>
        <w:t>School</w:t>
      </w:r>
      <w:proofErr w:type="gramEnd"/>
      <w:r>
        <w:t xml:space="preserve"> may authorise the temporary or permanent removal of the Student from the Homestay if the School has reason to believe that the Homestay Provider or a Resident: </w:t>
      </w:r>
    </w:p>
    <w:p w14:paraId="647D91C1" w14:textId="77777777" w:rsidR="009F59BA" w:rsidRDefault="00B56D7F">
      <w:pPr>
        <w:pStyle w:val="ListBullet"/>
      </w:pPr>
      <w:r>
        <w:t xml:space="preserve">is not complying with these Conditions, Laws or applicable policies and procedures; or </w:t>
      </w:r>
    </w:p>
    <w:p w14:paraId="404D72BA" w14:textId="77777777" w:rsidR="009F59BA" w:rsidRDefault="00B56D7F">
      <w:pPr>
        <w:pStyle w:val="ListBullet"/>
      </w:pPr>
      <w:r>
        <w:t xml:space="preserve">is or is at significant risk of committing an offence or engaging in conduct that detrimentally affects or may affect the </w:t>
      </w:r>
      <w:proofErr w:type="gramStart"/>
      <w:r>
        <w:t>Student’s</w:t>
      </w:r>
      <w:proofErr w:type="gramEnd"/>
      <w:r>
        <w:t xml:space="preserve"> welfare, wellbeing or safety. </w:t>
      </w:r>
    </w:p>
    <w:p w14:paraId="76372CB3" w14:textId="77777777" w:rsidR="009F59BA" w:rsidRDefault="00B56D7F">
      <w:pPr>
        <w:pStyle w:val="BodyText"/>
      </w:pPr>
      <w:r>
        <w:t xml:space="preserve">If the removal of the </w:t>
      </w:r>
      <w:proofErr w:type="gramStart"/>
      <w:r>
        <w:t>Student</w:t>
      </w:r>
      <w:proofErr w:type="gramEnd"/>
      <w:r>
        <w:t xml:space="preserve"> is permanent, this Agreement terminates on the date which the Student exits the Homestay. </w:t>
      </w:r>
    </w:p>
    <w:p w14:paraId="3DBAB4C8" w14:textId="77777777" w:rsidR="009F59BA" w:rsidRDefault="00B56D7F">
      <w:pPr>
        <w:pStyle w:val="BodyText"/>
      </w:pPr>
      <w:r>
        <w:t xml:space="preserve">If the removal of the </w:t>
      </w:r>
      <w:proofErr w:type="gramStart"/>
      <w:r>
        <w:t>Student</w:t>
      </w:r>
      <w:proofErr w:type="gramEnd"/>
      <w:r>
        <w:t xml:space="preserve"> is temporary, this Agreement is suspended until the date that the Student returns to the Homestay. </w:t>
      </w:r>
    </w:p>
    <w:p w14:paraId="3EB629E8" w14:textId="77777777" w:rsidR="009F59BA" w:rsidRDefault="009F59BA">
      <w:pPr>
        <w:pStyle w:val="Heading3"/>
      </w:pPr>
    </w:p>
    <w:p w14:paraId="6D728D88" w14:textId="77777777" w:rsidR="009F59BA" w:rsidRDefault="00B56D7F">
      <w:pPr>
        <w:pStyle w:val="Heading3"/>
        <w:rPr>
          <w:lang w:eastAsia="zh-CN"/>
        </w:rPr>
      </w:pPr>
      <w:r>
        <w:rPr>
          <w:rFonts w:hint="eastAsia"/>
          <w:lang w:val="en-US" w:eastAsia="zh-Hans"/>
        </w:rPr>
        <w:t>寄宿家庭提供人的终止权利</w:t>
      </w:r>
    </w:p>
    <w:p w14:paraId="5EAC9BF5" w14:textId="77777777" w:rsidR="009F59BA" w:rsidRDefault="00B56D7F">
      <w:pPr>
        <w:pStyle w:val="BodyText"/>
        <w:rPr>
          <w:lang w:eastAsia="zh-CN"/>
        </w:rPr>
      </w:pPr>
      <w:r>
        <w:rPr>
          <w:rFonts w:hint="eastAsia"/>
          <w:lang w:val="en-US" w:eastAsia="zh-Hans"/>
        </w:rPr>
        <w:t>寄宿家庭提供人</w:t>
      </w:r>
      <w:r>
        <w:rPr>
          <w:lang w:eastAsia="zh-CN"/>
        </w:rPr>
        <w:t>可以终止本协议（即停止向学生提供寄宿服务），但至少</w:t>
      </w:r>
      <w:r>
        <w:rPr>
          <w:rFonts w:hint="eastAsia"/>
          <w:lang w:val="en-US" w:eastAsia="zh-Hans"/>
        </w:rPr>
        <w:t>需</w:t>
      </w:r>
      <w:r>
        <w:rPr>
          <w:lang w:eastAsia="zh-CN"/>
        </w:rPr>
        <w:t>要提前两周向学生和学校发出书面通知。</w:t>
      </w:r>
    </w:p>
    <w:p w14:paraId="1EE7E218" w14:textId="77777777" w:rsidR="009F59BA" w:rsidRDefault="00B56D7F">
      <w:pPr>
        <w:pStyle w:val="Heading3"/>
      </w:pPr>
      <w:r>
        <w:t xml:space="preserve">Homestay provider termination rights </w:t>
      </w:r>
    </w:p>
    <w:p w14:paraId="40D96F43" w14:textId="77777777" w:rsidR="009F59BA" w:rsidRDefault="00B56D7F">
      <w:pPr>
        <w:pStyle w:val="BodyText"/>
      </w:pPr>
      <w:r>
        <w:t xml:space="preserve">The Homestay Provider may terminate this Agreement (that is, cease to provide Homestay Services to the Student), by providing at least two weeks’ written notice to the Student and the School. </w:t>
      </w:r>
    </w:p>
    <w:p w14:paraId="708E2E2F" w14:textId="77777777" w:rsidR="009F59BA" w:rsidRDefault="009F59BA">
      <w:pPr>
        <w:pStyle w:val="Heading3"/>
      </w:pPr>
    </w:p>
    <w:p w14:paraId="198EC0E8" w14:textId="77777777" w:rsidR="009F59BA" w:rsidRDefault="009F59BA">
      <w:pPr>
        <w:pStyle w:val="Heading3"/>
      </w:pPr>
    </w:p>
    <w:p w14:paraId="148B3344" w14:textId="77777777" w:rsidR="009F59BA" w:rsidRDefault="00B56D7F">
      <w:pPr>
        <w:pStyle w:val="Heading3"/>
      </w:pPr>
      <w:r>
        <w:rPr>
          <w:rFonts w:hint="eastAsia"/>
          <w:lang w:val="en-US" w:eastAsia="zh-Hans"/>
        </w:rPr>
        <w:t>学校终止权利</w:t>
      </w:r>
      <w:r>
        <w:t xml:space="preserve">School termination rights </w:t>
      </w:r>
    </w:p>
    <w:p w14:paraId="3B3A66E9" w14:textId="77777777" w:rsidR="009F59BA" w:rsidRDefault="009F59BA">
      <w:pPr>
        <w:pStyle w:val="BodyText"/>
      </w:pPr>
    </w:p>
    <w:p w14:paraId="4A8ABCC1" w14:textId="77777777" w:rsidR="009F59BA" w:rsidRDefault="00B56D7F">
      <w:pPr>
        <w:pStyle w:val="BodyText"/>
        <w:rPr>
          <w:lang w:eastAsia="zh-CN"/>
        </w:rPr>
      </w:pPr>
      <w:r>
        <w:rPr>
          <w:rFonts w:hint="eastAsia"/>
          <w:lang w:eastAsia="zh-CN"/>
        </w:rPr>
        <w:t>如果家庭寄宿</w:t>
      </w:r>
      <w:r>
        <w:rPr>
          <w:rFonts w:hint="eastAsia"/>
          <w:lang w:val="en-US" w:eastAsia="zh-Hans"/>
        </w:rPr>
        <w:t>提供人</w:t>
      </w:r>
      <w:r>
        <w:rPr>
          <w:rFonts w:hint="eastAsia"/>
          <w:lang w:eastAsia="zh-CN"/>
        </w:rPr>
        <w:t>出现以下情况，学校可立即终止本协议：</w:t>
      </w:r>
      <w:r>
        <w:rPr>
          <w:rFonts w:hint="eastAsia"/>
          <w:lang w:eastAsia="zh-CN"/>
        </w:rPr>
        <w:t xml:space="preserve"> </w:t>
      </w:r>
    </w:p>
    <w:p w14:paraId="47781639" w14:textId="77777777" w:rsidR="009F59BA" w:rsidRDefault="00B56D7F">
      <w:pPr>
        <w:pStyle w:val="BodyText"/>
        <w:numPr>
          <w:ilvl w:val="0"/>
          <w:numId w:val="26"/>
        </w:numPr>
        <w:rPr>
          <w:lang w:eastAsia="zh-CN"/>
        </w:rPr>
      </w:pPr>
      <w:r>
        <w:rPr>
          <w:rFonts w:hint="eastAsia"/>
          <w:lang w:eastAsia="zh-CN"/>
        </w:rPr>
        <w:t>未能遵守纠正违反本协议的通知；如未能为孩子提供适当标准的营养、医疗、住所或监督</w:t>
      </w:r>
      <w:r>
        <w:rPr>
          <w:rFonts w:hint="eastAsia"/>
          <w:lang w:eastAsia="zh-Hans"/>
        </w:rPr>
        <w:t>——</w:t>
      </w:r>
      <w:r>
        <w:rPr>
          <w:lang w:eastAsia="zh-CN"/>
        </w:rPr>
        <w:t>请参见：</w:t>
      </w:r>
      <w:r>
        <w:rPr>
          <w:rFonts w:hint="eastAsia"/>
          <w:lang w:eastAsia="zh-CN"/>
        </w:rPr>
        <w:t xml:space="preserve">https://www.vic.gov.au/child-safe-standards-definitions </w:t>
      </w:r>
      <w:r>
        <w:rPr>
          <w:rFonts w:hint="eastAsia"/>
          <w:lang w:eastAsia="zh-CN"/>
        </w:rPr>
        <w:t>或将学生与</w:t>
      </w:r>
      <w:r>
        <w:rPr>
          <w:rFonts w:hint="eastAsia"/>
          <w:lang w:val="en-US" w:eastAsia="zh-Hans"/>
        </w:rPr>
        <w:t>寄宿</w:t>
      </w:r>
      <w:r>
        <w:rPr>
          <w:rFonts w:hint="eastAsia"/>
          <w:lang w:eastAsia="zh-CN"/>
        </w:rPr>
        <w:t>家庭活动隔离；</w:t>
      </w:r>
      <w:r>
        <w:rPr>
          <w:rFonts w:hint="eastAsia"/>
          <w:lang w:eastAsia="zh-CN"/>
        </w:rPr>
        <w:t xml:space="preserve"> </w:t>
      </w:r>
    </w:p>
    <w:p w14:paraId="64F967F0" w14:textId="77777777" w:rsidR="009F59BA" w:rsidRDefault="00B56D7F">
      <w:pPr>
        <w:pStyle w:val="BodyText"/>
        <w:numPr>
          <w:ilvl w:val="0"/>
          <w:numId w:val="26"/>
        </w:numPr>
      </w:pPr>
      <w:proofErr w:type="spellStart"/>
      <w:proofErr w:type="gramStart"/>
      <w:r>
        <w:rPr>
          <w:rFonts w:hint="eastAsia"/>
        </w:rPr>
        <w:t>屡次违约</w:t>
      </w:r>
      <w:proofErr w:type="spellEnd"/>
      <w:r>
        <w:rPr>
          <w:rFonts w:hint="eastAsia"/>
        </w:rPr>
        <w:t>；</w:t>
      </w:r>
      <w:proofErr w:type="gramEnd"/>
    </w:p>
    <w:p w14:paraId="4F155D38" w14:textId="705E307A" w:rsidR="009F59BA" w:rsidRDefault="00126CEF">
      <w:pPr>
        <w:pStyle w:val="BodyText"/>
        <w:numPr>
          <w:ilvl w:val="0"/>
          <w:numId w:val="26"/>
        </w:numPr>
        <w:rPr>
          <w:lang w:eastAsia="zh-CN"/>
        </w:rPr>
      </w:pPr>
      <w:r>
        <w:rPr>
          <w:rFonts w:eastAsia="SimSun" w:hint="eastAsia"/>
          <w:lang w:eastAsia="zh-CN"/>
        </w:rPr>
        <w:t>存在</w:t>
      </w:r>
      <w:r w:rsidR="00B56D7F">
        <w:rPr>
          <w:rFonts w:hint="eastAsia"/>
          <w:lang w:eastAsia="zh-CN"/>
        </w:rPr>
        <w:t>重大违约行为；（即当事人未能履行合同规定的基本义务，致使合同的目的无法实现）；</w:t>
      </w:r>
    </w:p>
    <w:p w14:paraId="01A610ED" w14:textId="6876B347" w:rsidR="009F59BA" w:rsidRDefault="00126CEF">
      <w:pPr>
        <w:pStyle w:val="BodyText"/>
        <w:numPr>
          <w:ilvl w:val="0"/>
          <w:numId w:val="26"/>
        </w:numPr>
        <w:rPr>
          <w:lang w:eastAsia="zh-CN"/>
        </w:rPr>
      </w:pPr>
      <w:r>
        <w:rPr>
          <w:rFonts w:eastAsia="SimSun" w:hint="eastAsia"/>
          <w:lang w:eastAsia="zh-CN"/>
        </w:rPr>
        <w:t>存在</w:t>
      </w:r>
      <w:r w:rsidR="00B56D7F">
        <w:rPr>
          <w:rFonts w:hint="eastAsia"/>
          <w:lang w:eastAsia="zh-CN"/>
        </w:rPr>
        <w:t>无法补救的违约行为；</w:t>
      </w:r>
    </w:p>
    <w:p w14:paraId="5AE416EF" w14:textId="77777777" w:rsidR="009F59BA" w:rsidRDefault="00B56D7F">
      <w:pPr>
        <w:pStyle w:val="BodyText"/>
        <w:numPr>
          <w:ilvl w:val="0"/>
          <w:numId w:val="26"/>
        </w:numPr>
        <w:rPr>
          <w:lang w:eastAsia="zh-CN"/>
        </w:rPr>
      </w:pPr>
      <w:r>
        <w:rPr>
          <w:rFonts w:hint="eastAsia"/>
          <w:lang w:eastAsia="zh-CN"/>
        </w:rPr>
        <w:t>未向学校披露重要信息或提供虚假信息，影响学生的安全；</w:t>
      </w:r>
    </w:p>
    <w:p w14:paraId="7B50A98F" w14:textId="77777777" w:rsidR="009F59BA" w:rsidRDefault="00B56D7F">
      <w:pPr>
        <w:pStyle w:val="BodyText"/>
        <w:numPr>
          <w:ilvl w:val="0"/>
          <w:numId w:val="26"/>
        </w:numPr>
        <w:rPr>
          <w:lang w:eastAsia="zh-CN"/>
        </w:rPr>
      </w:pPr>
      <w:r>
        <w:rPr>
          <w:rFonts w:hint="eastAsia"/>
          <w:lang w:eastAsia="zh-CN"/>
        </w:rPr>
        <w:t>未能向学校报告任何实际或怀疑的虐待儿童事件或损害学生福祉或福利的事件；</w:t>
      </w:r>
    </w:p>
    <w:p w14:paraId="6085DD57" w14:textId="77777777" w:rsidR="009F59BA" w:rsidRDefault="00B56D7F">
      <w:pPr>
        <w:pStyle w:val="BodyText"/>
        <w:numPr>
          <w:ilvl w:val="0"/>
          <w:numId w:val="26"/>
        </w:numPr>
        <w:rPr>
          <w:lang w:eastAsia="zh-CN"/>
        </w:rPr>
      </w:pPr>
      <w:r>
        <w:rPr>
          <w:rFonts w:hint="eastAsia"/>
          <w:lang w:eastAsia="zh-CN"/>
        </w:rPr>
        <w:t>从事过或被学校合理认为从事过欺诈（如在经济上剥削学生）、串通、不正当、不诚实或犯罪行为</w:t>
      </w:r>
      <w:r>
        <w:rPr>
          <w:rFonts w:hint="eastAsia"/>
          <w:lang w:eastAsia="zh-Hans"/>
        </w:rPr>
        <w:t>，</w:t>
      </w:r>
      <w:r>
        <w:rPr>
          <w:rFonts w:hint="eastAsia"/>
          <w:lang w:eastAsia="zh-CN"/>
        </w:rPr>
        <w:t>或任何其他严重不当行为；或</w:t>
      </w:r>
    </w:p>
    <w:p w14:paraId="0A893F54" w14:textId="77777777" w:rsidR="009F59BA" w:rsidRDefault="00B56D7F">
      <w:pPr>
        <w:pStyle w:val="BodyText"/>
        <w:numPr>
          <w:ilvl w:val="0"/>
          <w:numId w:val="26"/>
        </w:numPr>
        <w:rPr>
          <w:lang w:eastAsia="zh-CN"/>
        </w:rPr>
      </w:pPr>
      <w:r>
        <w:rPr>
          <w:rFonts w:hint="eastAsia"/>
          <w:lang w:eastAsia="zh-CN"/>
        </w:rPr>
        <w:t>做出任何学校认为违反现行社会标准的行为或行动，或被公众视为不可接受的行为，或使寄宿家庭提供者的声誉受到损害，因此，学校认为继续与寄宿家庭提供</w:t>
      </w:r>
      <w:r>
        <w:rPr>
          <w:rFonts w:hint="eastAsia"/>
          <w:lang w:val="en-US" w:eastAsia="zh-Hans"/>
        </w:rPr>
        <w:t>人</w:t>
      </w:r>
      <w:r>
        <w:rPr>
          <w:rFonts w:hint="eastAsia"/>
          <w:lang w:eastAsia="zh-CN"/>
        </w:rPr>
        <w:t>保持联系将损害或有损于学校的声誉。</w:t>
      </w:r>
      <w:r>
        <w:rPr>
          <w:rFonts w:hint="eastAsia"/>
          <w:lang w:eastAsia="zh-CN"/>
        </w:rPr>
        <w:t xml:space="preserve"> </w:t>
      </w:r>
    </w:p>
    <w:p w14:paraId="4E4F427F" w14:textId="77777777" w:rsidR="009F59BA" w:rsidRDefault="00B56D7F">
      <w:pPr>
        <w:pStyle w:val="BodyText"/>
        <w:rPr>
          <w:lang w:eastAsia="zh-CN"/>
        </w:rPr>
      </w:pPr>
      <w:r>
        <w:rPr>
          <w:lang w:val="en-US" w:eastAsia="zh-CN"/>
        </w:rPr>
        <w:t>如果学校认定寄宿家庭提供</w:t>
      </w:r>
      <w:r>
        <w:rPr>
          <w:rFonts w:hint="eastAsia"/>
          <w:lang w:val="en-US" w:eastAsia="zh-Hans"/>
        </w:rPr>
        <w:t>人</w:t>
      </w:r>
      <w:r>
        <w:rPr>
          <w:lang w:val="en-US" w:eastAsia="zh-CN"/>
        </w:rPr>
        <w:t>不合适，他们将向寄宿家庭提供</w:t>
      </w:r>
      <w:r>
        <w:rPr>
          <w:rFonts w:hint="eastAsia"/>
          <w:lang w:val="en-US" w:eastAsia="zh-Hans"/>
        </w:rPr>
        <w:t>人</w:t>
      </w:r>
      <w:r>
        <w:rPr>
          <w:lang w:val="en-US" w:eastAsia="zh-CN"/>
        </w:rPr>
        <w:t>发出信函，告知他们可能</w:t>
      </w:r>
      <w:r>
        <w:rPr>
          <w:rFonts w:hint="eastAsia"/>
          <w:lang w:val="en-US" w:eastAsia="zh-Hans"/>
        </w:rPr>
        <w:t>无法继续</w:t>
      </w:r>
      <w:r>
        <w:rPr>
          <w:lang w:val="en-US" w:eastAsia="zh-CN"/>
        </w:rPr>
        <w:t>在任何维多利亚州</w:t>
      </w:r>
      <w:r>
        <w:rPr>
          <w:rFonts w:hint="eastAsia"/>
          <w:lang w:val="en-US" w:eastAsia="zh-Hans"/>
        </w:rPr>
        <w:t>公立</w:t>
      </w:r>
      <w:r>
        <w:rPr>
          <w:lang w:val="en-US" w:eastAsia="zh-CN"/>
        </w:rPr>
        <w:t>学校提供寄宿家庭的相关服务，并</w:t>
      </w:r>
      <w:r>
        <w:rPr>
          <w:rFonts w:hint="eastAsia"/>
          <w:lang w:val="en-US" w:eastAsia="zh-Hans"/>
        </w:rPr>
        <w:t>可以对</w:t>
      </w:r>
      <w:r>
        <w:rPr>
          <w:lang w:val="en-US" w:eastAsia="zh-CN"/>
        </w:rPr>
        <w:t>即将终止</w:t>
      </w:r>
      <w:r>
        <w:rPr>
          <w:rFonts w:hint="eastAsia"/>
          <w:lang w:val="en-US" w:eastAsia="zh-Hans"/>
        </w:rPr>
        <w:t>的服务</w:t>
      </w:r>
      <w:r>
        <w:rPr>
          <w:lang w:val="en-US" w:eastAsia="zh-CN"/>
        </w:rPr>
        <w:t>进行投诉。</w:t>
      </w:r>
      <w:r>
        <w:rPr>
          <w:lang w:val="en-US" w:eastAsia="zh-CN"/>
        </w:rPr>
        <w:t> </w:t>
      </w:r>
    </w:p>
    <w:p w14:paraId="51B6D8D4" w14:textId="77777777" w:rsidR="009F59BA" w:rsidRDefault="009F59BA">
      <w:pPr>
        <w:pStyle w:val="BodyText"/>
        <w:rPr>
          <w:lang w:eastAsia="zh-CN"/>
        </w:rPr>
      </w:pPr>
    </w:p>
    <w:p w14:paraId="6EA91CEC" w14:textId="77777777" w:rsidR="009F59BA" w:rsidRDefault="00B56D7F">
      <w:pPr>
        <w:pStyle w:val="BodyText"/>
      </w:pPr>
      <w:r>
        <w:t xml:space="preserve">The </w:t>
      </w:r>
      <w:proofErr w:type="gramStart"/>
      <w:r>
        <w:t>School</w:t>
      </w:r>
      <w:proofErr w:type="gramEnd"/>
      <w:r>
        <w:t xml:space="preserve"> may immediately terminate this Agreement if the Homestay Provider: </w:t>
      </w:r>
    </w:p>
    <w:p w14:paraId="68C776C1" w14:textId="77777777" w:rsidR="009F59BA" w:rsidRDefault="00B56D7F">
      <w:pPr>
        <w:pStyle w:val="ListBullet"/>
      </w:pPr>
      <w:r>
        <w:t xml:space="preserve">fails to comply with a notice to remedy a breach of this agreement; such as failing to provide the child with an adequate standard of nutrition, medical care, shelter or supervision – see: </w:t>
      </w:r>
      <w:hyperlink r:id="rId8" w:history="1">
        <w:r>
          <w:t>https://www.vic.gov.au/child-safe-standards-definitions or</w:t>
        </w:r>
      </w:hyperlink>
      <w:r>
        <w:t xml:space="preserve"> isolating student from household activities; </w:t>
      </w:r>
    </w:p>
    <w:p w14:paraId="4723AF0B" w14:textId="77777777" w:rsidR="009F59BA" w:rsidRDefault="00B56D7F">
      <w:pPr>
        <w:pStyle w:val="ListBullet"/>
      </w:pPr>
      <w:r>
        <w:t xml:space="preserve">commits repeated </w:t>
      </w:r>
      <w:proofErr w:type="gramStart"/>
      <w:r>
        <w:t>breaches;</w:t>
      </w:r>
      <w:proofErr w:type="gramEnd"/>
    </w:p>
    <w:p w14:paraId="3EFF062C" w14:textId="77777777" w:rsidR="009F59BA" w:rsidRDefault="00B56D7F">
      <w:pPr>
        <w:pStyle w:val="ListBullet"/>
      </w:pPr>
      <w:r>
        <w:t>commits a material breach; (i.e., the party fails to perform an essential obligation under a contract such that the purpose of the contract can no longer be achieved</w:t>
      </w:r>
      <w:proofErr w:type="gramStart"/>
      <w:r>
        <w:t>);</w:t>
      </w:r>
      <w:proofErr w:type="gramEnd"/>
    </w:p>
    <w:p w14:paraId="589CA345" w14:textId="77777777" w:rsidR="009F59BA" w:rsidRDefault="00B56D7F">
      <w:pPr>
        <w:pStyle w:val="ListBullet"/>
      </w:pPr>
      <w:r>
        <w:t xml:space="preserve">commits a breach that is incapable of </w:t>
      </w:r>
      <w:proofErr w:type="gramStart"/>
      <w:r>
        <w:t>remedy;</w:t>
      </w:r>
      <w:proofErr w:type="gramEnd"/>
    </w:p>
    <w:p w14:paraId="0C306D61" w14:textId="77777777" w:rsidR="009F59BA" w:rsidRDefault="00B56D7F">
      <w:pPr>
        <w:pStyle w:val="ListBullet"/>
      </w:pPr>
      <w:r>
        <w:t xml:space="preserve">fails to disclose important information or provides false information to the </w:t>
      </w:r>
      <w:proofErr w:type="gramStart"/>
      <w:r>
        <w:t>School</w:t>
      </w:r>
      <w:proofErr w:type="gramEnd"/>
      <w:r>
        <w:t xml:space="preserve"> which impacts the Student’s safety;</w:t>
      </w:r>
    </w:p>
    <w:p w14:paraId="38E0D783" w14:textId="77777777" w:rsidR="009F59BA" w:rsidRDefault="00B56D7F">
      <w:pPr>
        <w:pStyle w:val="ListBullet"/>
      </w:pPr>
      <w:r>
        <w:t xml:space="preserve">fails to report any actual or suspected instances of child abuse or instances of harm to the </w:t>
      </w:r>
      <w:proofErr w:type="gramStart"/>
      <w:r>
        <w:t>Student’s</w:t>
      </w:r>
      <w:proofErr w:type="gramEnd"/>
      <w:r>
        <w:t xml:space="preserve"> wellbeing or welfare to the School;</w:t>
      </w:r>
    </w:p>
    <w:p w14:paraId="24B89C0D" w14:textId="77777777" w:rsidR="009F59BA" w:rsidRDefault="00B56D7F">
      <w:pPr>
        <w:pStyle w:val="ListBullet"/>
      </w:pPr>
      <w:r>
        <w:t xml:space="preserve">has engaged in, or is reasonably believed by the </w:t>
      </w:r>
      <w:proofErr w:type="gramStart"/>
      <w:r>
        <w:t>School</w:t>
      </w:r>
      <w:proofErr w:type="gramEnd"/>
      <w:r>
        <w:t xml:space="preserve"> to have engaged in, fraud (such as exploiting students financially), collusion, improper, dishonest or criminal conduct or any other serious misconduct; or</w:t>
      </w:r>
    </w:p>
    <w:p w14:paraId="594761EF" w14:textId="77777777" w:rsidR="009F59BA" w:rsidRDefault="00B56D7F">
      <w:pPr>
        <w:pStyle w:val="ListBullet"/>
      </w:pPr>
      <w:r>
        <w:t xml:space="preserve">commits any act or does anything that is, in the opinion of the </w:t>
      </w:r>
      <w:proofErr w:type="gramStart"/>
      <w:r>
        <w:t>School</w:t>
      </w:r>
      <w:proofErr w:type="gramEnd"/>
      <w:r>
        <w:t xml:space="preserve">, contrary to prevailing community standards, or is otherwise regarded by the public as unacceptable or which brings the reputation of the Homestay Provider into disrepute and as a consequence the School believes that its continued association with the Homestay Provider will be prejudicial or otherwise detrimental to the reputation of the School. </w:t>
      </w:r>
    </w:p>
    <w:p w14:paraId="2284E50B" w14:textId="77777777" w:rsidR="009F59BA" w:rsidRDefault="00B56D7F">
      <w:pPr>
        <w:pStyle w:val="BodyText"/>
      </w:pPr>
      <w:r>
        <w:t xml:space="preserve">If a school determines that a homestay provider is unsuitable, they will send the homestay provider a letter advising that they may no longer be able to provide homestay related services in any Victorian government school and that the impending termination is open to complaint. </w:t>
      </w:r>
    </w:p>
    <w:p w14:paraId="5F539AF4" w14:textId="77777777" w:rsidR="009F59BA" w:rsidRDefault="009F59BA">
      <w:pPr>
        <w:pStyle w:val="Heading3"/>
        <w:rPr>
          <w:lang w:val="en-US" w:eastAsia="zh-Hans"/>
        </w:rPr>
      </w:pPr>
    </w:p>
    <w:p w14:paraId="256C792E" w14:textId="77777777" w:rsidR="009F59BA" w:rsidRDefault="00B56D7F">
      <w:pPr>
        <w:pStyle w:val="Heading3"/>
        <w:rPr>
          <w:lang w:val="en-US" w:eastAsia="zh-Hans"/>
        </w:rPr>
      </w:pPr>
      <w:r>
        <w:rPr>
          <w:lang w:val="en-US" w:eastAsia="zh-Hans"/>
        </w:rPr>
        <w:t>投诉</w:t>
      </w:r>
      <w:r>
        <w:rPr>
          <w:rFonts w:hint="eastAsia"/>
          <w:lang w:val="en-US" w:eastAsia="zh-Hans"/>
        </w:rPr>
        <w:t>与申</w:t>
      </w:r>
      <w:r>
        <w:rPr>
          <w:lang w:val="en-US" w:eastAsia="zh-Hans"/>
        </w:rPr>
        <w:t>诉</w:t>
      </w:r>
    </w:p>
    <w:p w14:paraId="4D719AD3" w14:textId="77777777" w:rsidR="009F59BA" w:rsidRDefault="00B56D7F">
      <w:pPr>
        <w:pStyle w:val="BodyText"/>
        <w:rPr>
          <w:lang w:val="en-US" w:eastAsia="zh-Hans"/>
        </w:rPr>
      </w:pPr>
      <w:r>
        <w:rPr>
          <w:lang w:val="en-US" w:eastAsia="zh-Hans"/>
        </w:rPr>
        <w:t>寄宿家庭提供</w:t>
      </w:r>
      <w:r>
        <w:rPr>
          <w:rFonts w:hint="eastAsia"/>
          <w:lang w:val="en-US" w:eastAsia="zh-Hans"/>
        </w:rPr>
        <w:t>人</w:t>
      </w:r>
      <w:r>
        <w:rPr>
          <w:lang w:val="en-US" w:eastAsia="zh-Hans"/>
        </w:rPr>
        <w:t>可以对可能的终止决定进行投诉，并首先</w:t>
      </w:r>
      <w:r>
        <w:rPr>
          <w:rFonts w:hint="eastAsia"/>
          <w:lang w:val="en-US" w:eastAsia="zh-Hans"/>
        </w:rPr>
        <w:t>应</w:t>
      </w:r>
      <w:r>
        <w:rPr>
          <w:lang w:val="en-US" w:eastAsia="zh-Hans"/>
        </w:rPr>
        <w:t>联系学校校长。如果学校校长维持终止寄宿家庭的决定，学校将向寄宿家庭提供人介绍</w:t>
      </w:r>
      <w:hyperlink r:id="rId9" w:history="1">
        <w:r>
          <w:rPr>
            <w:rStyle w:val="FollowedHyperlink"/>
            <w:lang w:val="en-US" w:eastAsia="zh-Hans"/>
          </w:rPr>
          <w:t>《</w:t>
        </w:r>
        <w:r>
          <w:rPr>
            <w:rStyle w:val="FollowedHyperlink"/>
            <w:rFonts w:hint="eastAsia"/>
            <w:lang w:val="en-US" w:eastAsia="zh-Hans"/>
          </w:rPr>
          <w:t>国际学生项目</w:t>
        </w:r>
        <w:r>
          <w:rPr>
            <w:rStyle w:val="FollowedHyperlink"/>
            <w:lang w:val="en-US" w:eastAsia="zh-Hans"/>
          </w:rPr>
          <w:t>投诉</w:t>
        </w:r>
        <w:r>
          <w:rPr>
            <w:rStyle w:val="FollowedHyperlink"/>
            <w:rFonts w:hint="eastAsia"/>
            <w:lang w:val="en-US" w:eastAsia="zh-Hans"/>
          </w:rPr>
          <w:t>与</w:t>
        </w:r>
        <w:r>
          <w:rPr>
            <w:rStyle w:val="FollowedHyperlink"/>
            <w:lang w:val="en-US" w:eastAsia="zh-Hans"/>
          </w:rPr>
          <w:t>申诉程序指南》</w:t>
        </w:r>
      </w:hyperlink>
      <w:r>
        <w:rPr>
          <w:lang w:val="en-US" w:eastAsia="zh-Hans"/>
        </w:rPr>
        <w:t>。本指南概述了寄宿家庭提供</w:t>
      </w:r>
      <w:r>
        <w:rPr>
          <w:rFonts w:hint="eastAsia"/>
          <w:lang w:val="en-US" w:eastAsia="zh-Hans"/>
        </w:rPr>
        <w:t>人</w:t>
      </w:r>
      <w:r>
        <w:rPr>
          <w:lang w:val="en-US" w:eastAsia="zh-Hans"/>
        </w:rPr>
        <w:t>处理与寄宿家庭住宿有关的投诉</w:t>
      </w:r>
      <w:r>
        <w:rPr>
          <w:rFonts w:hint="eastAsia"/>
          <w:lang w:val="en-US" w:eastAsia="zh-Hans"/>
        </w:rPr>
        <w:t>与</w:t>
      </w:r>
      <w:r>
        <w:rPr>
          <w:lang w:val="en-US" w:eastAsia="zh-Hans"/>
        </w:rPr>
        <w:t>申诉的步骤，包括向教育部（</w:t>
      </w:r>
      <w:r>
        <w:rPr>
          <w:rFonts w:hint="eastAsia"/>
          <w:lang w:val="en-US" w:eastAsia="zh-Hans"/>
        </w:rPr>
        <w:t>国际学生处</w:t>
      </w:r>
      <w:r>
        <w:rPr>
          <w:lang w:val="en-US" w:eastAsia="zh-Hans"/>
        </w:rPr>
        <w:t>）提出正式投诉的权利。</w:t>
      </w:r>
    </w:p>
    <w:p w14:paraId="1A4D6493" w14:textId="77777777" w:rsidR="009F59BA" w:rsidRDefault="00B56D7F">
      <w:pPr>
        <w:pStyle w:val="BodyText"/>
        <w:rPr>
          <w:lang w:val="en-US" w:eastAsia="zh-Hans"/>
        </w:rPr>
      </w:pPr>
      <w:r>
        <w:rPr>
          <w:lang w:val="en-US" w:eastAsia="zh-Hans"/>
        </w:rPr>
        <w:t>如果在正式投诉发生后，</w:t>
      </w:r>
      <w:r>
        <w:rPr>
          <w:rFonts w:hint="eastAsia"/>
          <w:lang w:val="en-US" w:eastAsia="zh-Hans"/>
        </w:rPr>
        <w:t>教育部</w:t>
      </w:r>
      <w:r>
        <w:rPr>
          <w:lang w:val="en-US" w:eastAsia="zh-Hans"/>
        </w:rPr>
        <w:t xml:space="preserve"> (</w:t>
      </w:r>
      <w:r>
        <w:rPr>
          <w:rFonts w:hint="eastAsia"/>
          <w:lang w:val="en-US" w:eastAsia="zh-Hans"/>
        </w:rPr>
        <w:t>国际学生处</w:t>
      </w:r>
      <w:r>
        <w:rPr>
          <w:lang w:val="en-US" w:eastAsia="zh-Hans"/>
        </w:rPr>
        <w:t>)</w:t>
      </w:r>
      <w:r>
        <w:rPr>
          <w:lang w:eastAsia="zh-Hans"/>
        </w:rPr>
        <w:t xml:space="preserve"> </w:t>
      </w:r>
      <w:r>
        <w:rPr>
          <w:lang w:val="en-US" w:eastAsia="zh-Hans"/>
        </w:rPr>
        <w:t>维持终止家庭寄宿提供者的决定，</w:t>
      </w:r>
      <w:r>
        <w:rPr>
          <w:rFonts w:hint="eastAsia"/>
          <w:lang w:val="en-US" w:eastAsia="zh-Hans"/>
        </w:rPr>
        <w:t>教育部</w:t>
      </w:r>
      <w:r>
        <w:rPr>
          <w:lang w:val="en-US" w:eastAsia="zh-Hans"/>
        </w:rPr>
        <w:t xml:space="preserve"> (</w:t>
      </w:r>
      <w:r>
        <w:rPr>
          <w:rFonts w:hint="eastAsia"/>
          <w:lang w:val="en-US" w:eastAsia="zh-Hans"/>
        </w:rPr>
        <w:t>国际学生处</w:t>
      </w:r>
      <w:r>
        <w:rPr>
          <w:lang w:val="en-US" w:eastAsia="zh-Hans"/>
        </w:rPr>
        <w:t>)</w:t>
      </w:r>
      <w:r>
        <w:rPr>
          <w:lang w:eastAsia="zh-Hans"/>
        </w:rPr>
        <w:t xml:space="preserve"> </w:t>
      </w:r>
      <w:r>
        <w:rPr>
          <w:lang w:val="en-US" w:eastAsia="zh-Hans"/>
        </w:rPr>
        <w:t>将书面通知寄宿</w:t>
      </w:r>
      <w:r>
        <w:rPr>
          <w:rFonts w:hint="eastAsia"/>
          <w:lang w:val="en-US" w:eastAsia="zh-Hans"/>
        </w:rPr>
        <w:t>家庭</w:t>
      </w:r>
      <w:r>
        <w:rPr>
          <w:lang w:val="en-US" w:eastAsia="zh-Hans"/>
        </w:rPr>
        <w:t>提供</w:t>
      </w:r>
      <w:r>
        <w:rPr>
          <w:rFonts w:hint="eastAsia"/>
          <w:lang w:val="en-US" w:eastAsia="zh-Hans"/>
        </w:rPr>
        <w:t>人</w:t>
      </w:r>
      <w:r>
        <w:rPr>
          <w:lang w:val="en-US" w:eastAsia="zh-Hans"/>
        </w:rPr>
        <w:t>，他们的</w:t>
      </w:r>
      <w:r>
        <w:rPr>
          <w:rFonts w:hint="eastAsia"/>
          <w:lang w:val="en-US" w:eastAsia="zh-Hans"/>
        </w:rPr>
        <w:t>姓名</w:t>
      </w:r>
      <w:r>
        <w:rPr>
          <w:lang w:val="en-US" w:eastAsia="zh-Hans"/>
        </w:rPr>
        <w:t>将被添加到寄宿</w:t>
      </w:r>
      <w:r>
        <w:rPr>
          <w:rFonts w:hint="eastAsia"/>
          <w:lang w:val="en-US" w:eastAsia="zh-Hans"/>
        </w:rPr>
        <w:t>家庭</w:t>
      </w:r>
      <w:r>
        <w:rPr>
          <w:lang w:val="en-US" w:eastAsia="zh-Hans"/>
        </w:rPr>
        <w:t>提供</w:t>
      </w:r>
      <w:r>
        <w:rPr>
          <w:rFonts w:hint="eastAsia"/>
          <w:lang w:val="en-US" w:eastAsia="zh-Hans"/>
        </w:rPr>
        <w:t>人</w:t>
      </w:r>
      <w:r>
        <w:rPr>
          <w:lang w:val="en-US" w:eastAsia="zh-Hans"/>
        </w:rPr>
        <w:t>的终止登记册中。对这一决定可以进行内部</w:t>
      </w:r>
      <w:r>
        <w:rPr>
          <w:rFonts w:hint="eastAsia"/>
          <w:lang w:val="en-US" w:eastAsia="zh-Hans"/>
        </w:rPr>
        <w:t>申诉</w:t>
      </w:r>
      <w:r>
        <w:rPr>
          <w:lang w:val="en-US" w:eastAsia="zh-Hans"/>
        </w:rPr>
        <w:t>，</w:t>
      </w:r>
      <w:r>
        <w:rPr>
          <w:rFonts w:hint="eastAsia"/>
          <w:lang w:val="en-US" w:eastAsia="zh-Hans"/>
        </w:rPr>
        <w:t>申诉</w:t>
      </w:r>
      <w:r>
        <w:rPr>
          <w:lang w:val="en-US" w:eastAsia="zh-Hans"/>
        </w:rPr>
        <w:t>人必须在决定后</w:t>
      </w:r>
      <w:r>
        <w:rPr>
          <w:rFonts w:hint="eastAsia"/>
          <w:lang w:val="en-US" w:eastAsia="zh-Hans"/>
        </w:rPr>
        <w:t>的</w:t>
      </w:r>
      <w:r>
        <w:rPr>
          <w:lang w:val="en-US" w:eastAsia="zh-Hans"/>
        </w:rPr>
        <w:t>20</w:t>
      </w:r>
      <w:r>
        <w:rPr>
          <w:lang w:val="en-US" w:eastAsia="zh-Hans"/>
        </w:rPr>
        <w:t>个工作日内提出内部</w:t>
      </w:r>
      <w:r>
        <w:rPr>
          <w:rFonts w:hint="eastAsia"/>
          <w:lang w:val="en-US" w:eastAsia="zh-Hans"/>
        </w:rPr>
        <w:t>申诉</w:t>
      </w:r>
      <w:r>
        <w:rPr>
          <w:lang w:val="en-US" w:eastAsia="zh-Hans"/>
        </w:rPr>
        <w:t>。关于</w:t>
      </w:r>
      <w:r>
        <w:rPr>
          <w:rFonts w:hint="eastAsia"/>
          <w:lang w:val="en-US" w:eastAsia="zh-Hans"/>
        </w:rPr>
        <w:t>申诉</w:t>
      </w:r>
      <w:r>
        <w:rPr>
          <w:lang w:val="en-US" w:eastAsia="zh-Hans"/>
        </w:rPr>
        <w:t>的进一步信息，请参考</w:t>
      </w:r>
      <w:hyperlink r:id="rId10" w:history="1">
        <w:r>
          <w:rPr>
            <w:rStyle w:val="FollowedHyperlink"/>
            <w:lang w:val="en-US" w:eastAsia="zh-Hans"/>
          </w:rPr>
          <w:t>《</w:t>
        </w:r>
        <w:r>
          <w:rPr>
            <w:rStyle w:val="FollowedHyperlink"/>
            <w:rFonts w:hint="eastAsia"/>
            <w:lang w:val="en-US" w:eastAsia="zh-Hans"/>
          </w:rPr>
          <w:t>国际学生项目</w:t>
        </w:r>
        <w:r>
          <w:rPr>
            <w:rStyle w:val="FollowedHyperlink"/>
            <w:lang w:val="en-US" w:eastAsia="zh-Hans"/>
          </w:rPr>
          <w:t>投诉</w:t>
        </w:r>
        <w:r>
          <w:rPr>
            <w:rStyle w:val="FollowedHyperlink"/>
            <w:rFonts w:hint="eastAsia"/>
            <w:lang w:val="en-US" w:eastAsia="zh-Hans"/>
          </w:rPr>
          <w:t>与</w:t>
        </w:r>
        <w:r>
          <w:rPr>
            <w:rStyle w:val="FollowedHyperlink"/>
            <w:lang w:val="en-US" w:eastAsia="zh-Hans"/>
          </w:rPr>
          <w:t>申诉程序指南》</w:t>
        </w:r>
      </w:hyperlink>
      <w:r>
        <w:rPr>
          <w:rFonts w:hint="eastAsia"/>
          <w:lang w:val="en-US" w:eastAsia="zh-Hans"/>
        </w:rPr>
        <w:t>。</w:t>
      </w:r>
    </w:p>
    <w:p w14:paraId="26181FAA" w14:textId="77777777" w:rsidR="009F59BA" w:rsidRDefault="00B56D7F">
      <w:pPr>
        <w:pStyle w:val="BodyText"/>
        <w:rPr>
          <w:lang w:val="en-US" w:eastAsia="zh-Hans"/>
        </w:rPr>
      </w:pPr>
      <w:r>
        <w:rPr>
          <w:lang w:val="en-US" w:eastAsia="zh-Hans"/>
        </w:rPr>
        <w:t>如果寄宿家庭提供</w:t>
      </w:r>
      <w:r>
        <w:rPr>
          <w:rFonts w:hint="eastAsia"/>
          <w:lang w:val="en-US" w:eastAsia="zh-Hans"/>
        </w:rPr>
        <w:t>人</w:t>
      </w:r>
      <w:r>
        <w:rPr>
          <w:lang w:val="en-US" w:eastAsia="zh-Hans"/>
        </w:rPr>
        <w:t>被终止，</w:t>
      </w:r>
      <w:r>
        <w:rPr>
          <w:rFonts w:hint="eastAsia"/>
          <w:lang w:val="en-US" w:eastAsia="zh-Hans"/>
        </w:rPr>
        <w:t>教育部</w:t>
      </w:r>
      <w:r>
        <w:rPr>
          <w:lang w:val="en-US" w:eastAsia="zh-Hans"/>
        </w:rPr>
        <w:t xml:space="preserve"> (</w:t>
      </w:r>
      <w:r>
        <w:rPr>
          <w:rFonts w:hint="eastAsia"/>
          <w:lang w:val="en-US" w:eastAsia="zh-Hans"/>
        </w:rPr>
        <w:t>国际学生处</w:t>
      </w:r>
      <w:r>
        <w:rPr>
          <w:lang w:val="en-US" w:eastAsia="zh-Hans"/>
        </w:rPr>
        <w:t>)</w:t>
      </w:r>
      <w:r>
        <w:rPr>
          <w:lang w:eastAsia="zh-Hans"/>
        </w:rPr>
        <w:t xml:space="preserve"> </w:t>
      </w:r>
      <w:r>
        <w:rPr>
          <w:lang w:val="en-US" w:eastAsia="zh-Hans"/>
        </w:rPr>
        <w:t>将把该寄宿家庭提供</w:t>
      </w:r>
      <w:r>
        <w:rPr>
          <w:rFonts w:hint="eastAsia"/>
          <w:lang w:val="en-US" w:eastAsia="zh-Hans"/>
        </w:rPr>
        <w:t>人</w:t>
      </w:r>
      <w:r>
        <w:rPr>
          <w:lang w:val="en-US" w:eastAsia="zh-Hans"/>
        </w:rPr>
        <w:t>添加到寄宿家庭提供</w:t>
      </w:r>
      <w:r>
        <w:rPr>
          <w:rFonts w:hint="eastAsia"/>
          <w:lang w:val="en-US" w:eastAsia="zh-Hans"/>
        </w:rPr>
        <w:t>人终止</w:t>
      </w:r>
      <w:r>
        <w:rPr>
          <w:lang w:val="en-US" w:eastAsia="zh-Hans"/>
        </w:rPr>
        <w:t>名单中。如果被终止的家庭寄宿提供</w:t>
      </w:r>
      <w:r>
        <w:rPr>
          <w:rFonts w:hint="eastAsia"/>
          <w:lang w:val="en-US" w:eastAsia="zh-Hans"/>
        </w:rPr>
        <w:t>人</w:t>
      </w:r>
      <w:r>
        <w:rPr>
          <w:lang w:val="en-US" w:eastAsia="zh-Hans"/>
        </w:rPr>
        <w:t>希望在未来重新申请成为寄宿</w:t>
      </w:r>
      <w:r>
        <w:rPr>
          <w:rFonts w:hint="eastAsia"/>
          <w:lang w:val="en-US" w:eastAsia="zh-Hans"/>
        </w:rPr>
        <w:t>家庭</w:t>
      </w:r>
      <w:r>
        <w:rPr>
          <w:lang w:val="en-US" w:eastAsia="zh-Hans"/>
        </w:rPr>
        <w:t>提供</w:t>
      </w:r>
      <w:r>
        <w:rPr>
          <w:rFonts w:hint="eastAsia"/>
          <w:lang w:val="en-US" w:eastAsia="zh-Hans"/>
        </w:rPr>
        <w:t>人</w:t>
      </w:r>
      <w:r>
        <w:rPr>
          <w:lang w:val="en-US" w:eastAsia="zh-Hans"/>
        </w:rPr>
        <w:t>，他们需要向学校证明他们是如何补救导致其被终止的情况的。</w:t>
      </w:r>
      <w:r>
        <w:rPr>
          <w:lang w:val="en-US" w:eastAsia="zh-Hans"/>
        </w:rPr>
        <w:t xml:space="preserve">  </w:t>
      </w:r>
    </w:p>
    <w:p w14:paraId="06838272" w14:textId="77777777" w:rsidR="009F59BA" w:rsidRDefault="00B56D7F">
      <w:pPr>
        <w:pStyle w:val="Heading3"/>
      </w:pPr>
      <w:r>
        <w:t>Complaints and Appeals</w:t>
      </w:r>
    </w:p>
    <w:p w14:paraId="7E30000A" w14:textId="77777777" w:rsidR="009F59BA" w:rsidRDefault="00B56D7F">
      <w:pPr>
        <w:pStyle w:val="BodyText"/>
      </w:pPr>
      <w:r>
        <w:t xml:space="preserve">Homestay providers can complain about a possible termination decision and should contact the school principal in the first instance. Should the school principal uphold the decision to terminate the homestay provider, the school will refer  the homestay provider to the </w:t>
      </w:r>
      <w:hyperlink r:id="rId11" w:history="1">
        <w:r>
          <w:rPr>
            <w:rStyle w:val="FollowedHyperlink"/>
          </w:rPr>
          <w:t>ISP Complaints and Appeals Process Guide</w:t>
        </w:r>
      </w:hyperlink>
      <w:r>
        <w:rPr>
          <w:rStyle w:val="Hyperlink"/>
        </w:rPr>
        <w:t xml:space="preserve">. </w:t>
      </w:r>
      <w:r>
        <w:t>This guide provides an overview of the steps that homestay providers can take to deal with complaints and appeals relating to homestay accommodation, including the right to lodge a formal complaint to DE (IED)</w:t>
      </w:r>
    </w:p>
    <w:p w14:paraId="127E7B6B" w14:textId="77777777" w:rsidR="009F59BA" w:rsidRDefault="00B56D7F">
      <w:pPr>
        <w:pStyle w:val="BodyText"/>
      </w:pPr>
      <w:r>
        <w:t xml:space="preserve">If after a formal complaint takes place and DE (IED) upholds the decision to terminate the homestay provider, DE (IED) will advise the homestay provider in writing that their name will be added to a register of terminated homestay providers. This decision may be internally appealed, and appellants must lodge an internal appeal within 20 working days after the decision. For further information about appeals, please refer to the </w:t>
      </w:r>
      <w:bookmarkStart w:id="6" w:name="_Hlk130912609"/>
      <w:r>
        <w:fldChar w:fldCharType="begin"/>
      </w:r>
      <w:r>
        <w:instrText xml:space="preserve"> HYPERLINK "https://www.study.vic.gov.au/Shared%20Documents/en/Complaints-Appeals-Process.pdf" </w:instrText>
      </w:r>
      <w:r>
        <w:fldChar w:fldCharType="separate"/>
      </w:r>
      <w:r>
        <w:rPr>
          <w:rStyle w:val="Hyperlink"/>
        </w:rPr>
        <w:t>ISP Complaints and Appeals Process Guide</w:t>
      </w:r>
      <w:r>
        <w:rPr>
          <w:rStyle w:val="Hyperlink"/>
        </w:rPr>
        <w:fldChar w:fldCharType="end"/>
      </w:r>
      <w:r>
        <w:rPr>
          <w:rStyle w:val="Hyperlink"/>
        </w:rPr>
        <w:t>.</w:t>
      </w:r>
      <w:bookmarkEnd w:id="6"/>
    </w:p>
    <w:p w14:paraId="19516E0C" w14:textId="77777777" w:rsidR="009F59BA" w:rsidRDefault="00B56D7F">
      <w:pPr>
        <w:pStyle w:val="BodyText"/>
      </w:pPr>
      <w:r>
        <w:t xml:space="preserve">If the homestay provider is terminated, DE (IED) will add the homestay provider to a list of terminated homestay providers. If a terminated homestay provider wishes to reapply to be a homestay provider in the future, they will need to demonstrate to the school how they have remedied the circumstances, which led to their termination.  </w:t>
      </w:r>
    </w:p>
    <w:p w14:paraId="63F78259" w14:textId="77777777" w:rsidR="009F59BA" w:rsidRDefault="00B56D7F">
      <w:pPr>
        <w:pStyle w:val="Heading2"/>
        <w:numPr>
          <w:ilvl w:val="1"/>
          <w:numId w:val="13"/>
        </w:numPr>
      </w:pPr>
      <w:r>
        <w:rPr>
          <w:rFonts w:hint="eastAsia"/>
          <w:lang w:val="en-US" w:eastAsia="zh-Hans"/>
        </w:rPr>
        <w:t>投诉</w:t>
      </w:r>
      <w:r>
        <w:t>Complaints</w:t>
      </w:r>
    </w:p>
    <w:p w14:paraId="29506ED1" w14:textId="77777777" w:rsidR="009F59BA" w:rsidRDefault="00B56D7F">
      <w:pPr>
        <w:pStyle w:val="Heading3"/>
        <w:rPr>
          <w:lang w:eastAsia="zh-CN"/>
        </w:rPr>
      </w:pPr>
      <w:r>
        <w:rPr>
          <w:rFonts w:hint="eastAsia"/>
          <w:lang w:val="en-US" w:eastAsia="zh-CN"/>
        </w:rPr>
        <w:t>有关国际学生的寄宿</w:t>
      </w:r>
      <w:r>
        <w:rPr>
          <w:rFonts w:hint="eastAsia"/>
          <w:lang w:val="en-US" w:eastAsia="zh-Hans"/>
        </w:rPr>
        <w:t>家庭</w:t>
      </w:r>
      <w:r>
        <w:rPr>
          <w:rFonts w:hint="eastAsia"/>
          <w:lang w:val="en-US" w:eastAsia="zh-CN"/>
        </w:rPr>
        <w:t>提供</w:t>
      </w:r>
      <w:r>
        <w:rPr>
          <w:rFonts w:hint="eastAsia"/>
          <w:lang w:val="en-US" w:eastAsia="zh-Hans"/>
        </w:rPr>
        <w:t>人</w:t>
      </w:r>
      <w:r>
        <w:rPr>
          <w:rFonts w:hint="eastAsia"/>
          <w:lang w:val="en-US" w:eastAsia="zh-CN"/>
        </w:rPr>
        <w:t>投诉</w:t>
      </w:r>
      <w:r>
        <w:rPr>
          <w:lang w:val="en-US" w:eastAsia="zh-CN"/>
        </w:rPr>
        <w:t xml:space="preserve"> </w:t>
      </w:r>
      <w:r>
        <w:rPr>
          <w:rFonts w:hint="eastAsia"/>
          <w:lang w:val="en-US" w:eastAsia="zh-CN"/>
        </w:rPr>
        <w:t> </w:t>
      </w:r>
    </w:p>
    <w:p w14:paraId="0DB823A4" w14:textId="77777777" w:rsidR="009F59BA" w:rsidRDefault="00B56D7F">
      <w:pPr>
        <w:pStyle w:val="BodyText"/>
        <w:rPr>
          <w:lang w:eastAsia="zh-CN"/>
        </w:rPr>
      </w:pPr>
      <w:r>
        <w:rPr>
          <w:rFonts w:hint="eastAsia"/>
          <w:lang w:val="en-US" w:eastAsia="zh-CN"/>
        </w:rPr>
        <w:t>如果对学生或学生家长</w:t>
      </w:r>
      <w:r>
        <w:rPr>
          <w:lang w:val="en-US" w:eastAsia="zh-CN"/>
        </w:rPr>
        <w:t>/</w:t>
      </w:r>
      <w:r>
        <w:rPr>
          <w:rFonts w:hint="eastAsia"/>
          <w:lang w:val="en-US" w:eastAsia="zh-CN"/>
        </w:rPr>
        <w:t>法律监护人有任何异议、争议、不适、危险或担忧，寄宿家庭提供</w:t>
      </w:r>
      <w:r>
        <w:rPr>
          <w:rFonts w:hint="eastAsia"/>
          <w:lang w:val="en-US" w:eastAsia="zh-Hans"/>
        </w:rPr>
        <w:t>人</w:t>
      </w:r>
      <w:r>
        <w:rPr>
          <w:rFonts w:hint="eastAsia"/>
          <w:lang w:val="en-US" w:eastAsia="zh-CN"/>
        </w:rPr>
        <w:t>必须与</w:t>
      </w:r>
      <w:r>
        <w:rPr>
          <w:rFonts w:hint="eastAsia"/>
          <w:lang w:val="en-US" w:eastAsia="zh-Hans"/>
        </w:rPr>
        <w:t>《国际学生项目</w:t>
      </w:r>
      <w:r>
        <w:rPr>
          <w:rFonts w:hint="eastAsia"/>
          <w:lang w:val="en-US" w:eastAsia="zh-CN"/>
        </w:rPr>
        <w:t>寄宿家庭责任协议</w:t>
      </w:r>
      <w:r>
        <w:rPr>
          <w:rFonts w:hint="eastAsia"/>
          <w:lang w:val="en-US" w:eastAsia="zh-Hans"/>
        </w:rPr>
        <w:t>》</w:t>
      </w:r>
      <w:r>
        <w:rPr>
          <w:rFonts w:hint="eastAsia"/>
          <w:lang w:val="en-US" w:eastAsia="zh-CN"/>
        </w:rPr>
        <w:t>中的学校代表联系。</w:t>
      </w:r>
      <w:r>
        <w:rPr>
          <w:rFonts w:hint="eastAsia"/>
          <w:lang w:val="en-US" w:eastAsia="zh-CN"/>
        </w:rPr>
        <w:t xml:space="preserve">  </w:t>
      </w:r>
    </w:p>
    <w:p w14:paraId="6C3C0AA4" w14:textId="77777777" w:rsidR="009F59BA" w:rsidRDefault="00B56D7F">
      <w:pPr>
        <w:pStyle w:val="BodyText"/>
        <w:rPr>
          <w:lang w:eastAsia="zh-CN"/>
        </w:rPr>
      </w:pPr>
      <w:r>
        <w:rPr>
          <w:rFonts w:hint="eastAsia"/>
          <w:lang w:val="en-US" w:eastAsia="zh-CN"/>
        </w:rPr>
        <w:t>学校代表将尽最大努力解决学生、学生家长</w:t>
      </w:r>
      <w:r>
        <w:rPr>
          <w:lang w:val="en-US" w:eastAsia="zh-CN"/>
        </w:rPr>
        <w:t>/</w:t>
      </w:r>
      <w:r>
        <w:rPr>
          <w:rFonts w:hint="eastAsia"/>
          <w:lang w:val="en-US" w:eastAsia="zh-CN"/>
        </w:rPr>
        <w:t>法定监护人和寄宿家庭提供</w:t>
      </w:r>
      <w:r>
        <w:rPr>
          <w:rFonts w:hint="eastAsia"/>
          <w:lang w:val="en-US" w:eastAsia="zh-Hans"/>
        </w:rPr>
        <w:t>人</w:t>
      </w:r>
      <w:r>
        <w:rPr>
          <w:rFonts w:hint="eastAsia"/>
          <w:lang w:val="en-US" w:eastAsia="zh-CN"/>
        </w:rPr>
        <w:t>之间可能出现的任何分歧或争议。如果投诉无法解决，学校代表会将其上报给校长，由校长</w:t>
      </w:r>
      <w:r>
        <w:rPr>
          <w:rFonts w:hint="eastAsia"/>
          <w:lang w:val="en-US" w:eastAsia="zh-Hans"/>
        </w:rPr>
        <w:t>对</w:t>
      </w:r>
      <w:r>
        <w:rPr>
          <w:rFonts w:hint="eastAsia"/>
          <w:lang w:val="en-US" w:eastAsia="zh-CN"/>
        </w:rPr>
        <w:t>投诉和证据</w:t>
      </w:r>
      <w:r>
        <w:rPr>
          <w:rFonts w:hint="eastAsia"/>
          <w:lang w:val="en-US" w:eastAsia="zh-Hans"/>
        </w:rPr>
        <w:t>进行审查，</w:t>
      </w:r>
      <w:r>
        <w:rPr>
          <w:rFonts w:hint="eastAsia"/>
          <w:lang w:val="en-US" w:eastAsia="zh-CN"/>
        </w:rPr>
        <w:t>并决定采取何种行动。</w:t>
      </w:r>
    </w:p>
    <w:p w14:paraId="56711B08" w14:textId="77777777" w:rsidR="009F59BA" w:rsidRDefault="00B56D7F">
      <w:pPr>
        <w:pStyle w:val="BodyText"/>
        <w:rPr>
          <w:lang w:eastAsia="zh-CN"/>
        </w:rPr>
      </w:pPr>
      <w:r>
        <w:rPr>
          <w:lang w:eastAsia="zh-CN"/>
        </w:rPr>
        <w:t>如果寄宿</w:t>
      </w:r>
      <w:r>
        <w:rPr>
          <w:rFonts w:hint="eastAsia"/>
          <w:lang w:val="en-US" w:eastAsia="zh-Hans"/>
        </w:rPr>
        <w:t>家庭提供人</w:t>
      </w:r>
      <w:r>
        <w:rPr>
          <w:lang w:eastAsia="zh-CN"/>
        </w:rPr>
        <w:t>对校长的答复</w:t>
      </w:r>
      <w:r>
        <w:rPr>
          <w:rFonts w:hint="eastAsia"/>
          <w:lang w:val="en-US" w:eastAsia="zh-Hans"/>
        </w:rPr>
        <w:t>感到</w:t>
      </w:r>
      <w:r>
        <w:rPr>
          <w:lang w:eastAsia="zh-CN"/>
        </w:rPr>
        <w:t>不满意，他们可以向</w:t>
      </w:r>
      <w:r>
        <w:rPr>
          <w:rFonts w:hint="eastAsia"/>
          <w:lang w:val="en-US" w:eastAsia="zh-Hans"/>
        </w:rPr>
        <w:t>教育部</w:t>
      </w:r>
      <w:r>
        <w:rPr>
          <w:lang w:eastAsia="zh-Hans"/>
        </w:rPr>
        <w:t xml:space="preserve"> </w:t>
      </w:r>
      <w:r>
        <w:rPr>
          <w:lang w:eastAsia="zh-CN"/>
        </w:rPr>
        <w:t>(</w:t>
      </w:r>
      <w:r>
        <w:rPr>
          <w:rFonts w:hint="eastAsia"/>
          <w:lang w:val="en-US" w:eastAsia="zh-Hans"/>
        </w:rPr>
        <w:t>国际教育处</w:t>
      </w:r>
      <w:r>
        <w:rPr>
          <w:lang w:eastAsia="zh-CN"/>
        </w:rPr>
        <w:t xml:space="preserve">) </w:t>
      </w:r>
      <w:r>
        <w:rPr>
          <w:lang w:eastAsia="zh-CN"/>
        </w:rPr>
        <w:t>提出正式投诉</w:t>
      </w:r>
      <w:r>
        <w:rPr>
          <w:rFonts w:hint="eastAsia"/>
          <w:lang w:eastAsia="zh-Hans"/>
        </w:rPr>
        <w:t>——</w:t>
      </w:r>
      <w:r>
        <w:rPr>
          <w:lang w:eastAsia="zh-CN"/>
        </w:rPr>
        <w:t>请参见：</w:t>
      </w:r>
      <w:r w:rsidR="009C6995">
        <w:fldChar w:fldCharType="begin"/>
      </w:r>
      <w:r w:rsidR="009C6995">
        <w:instrText>HYPERLINK "https://www.stud</w:instrText>
      </w:r>
      <w:r w:rsidR="009C6995">
        <w:instrText>y.vic.gov.au/Shared%20Documents/en/Complaints-Appeals-Process.pdf"</w:instrText>
      </w:r>
      <w:r w:rsidR="009C6995">
        <w:fldChar w:fldCharType="separate"/>
      </w:r>
      <w:r>
        <w:rPr>
          <w:rStyle w:val="FollowedHyperlink"/>
          <w:lang w:val="en-US" w:eastAsia="zh-Hans"/>
        </w:rPr>
        <w:t>《</w:t>
      </w:r>
      <w:r>
        <w:rPr>
          <w:rStyle w:val="FollowedHyperlink"/>
          <w:rFonts w:hint="eastAsia"/>
          <w:lang w:val="en-US" w:eastAsia="zh-Hans"/>
        </w:rPr>
        <w:t>国际学生项目</w:t>
      </w:r>
      <w:r>
        <w:rPr>
          <w:rStyle w:val="FollowedHyperlink"/>
          <w:lang w:val="en-US" w:eastAsia="zh-Hans"/>
        </w:rPr>
        <w:t>投诉</w:t>
      </w:r>
      <w:r>
        <w:rPr>
          <w:rStyle w:val="FollowedHyperlink"/>
          <w:rFonts w:hint="eastAsia"/>
          <w:lang w:val="en-US" w:eastAsia="zh-Hans"/>
        </w:rPr>
        <w:t>与</w:t>
      </w:r>
      <w:r>
        <w:rPr>
          <w:rStyle w:val="FollowedHyperlink"/>
          <w:lang w:val="en-US" w:eastAsia="zh-Hans"/>
        </w:rPr>
        <w:t>申诉程序指南》</w:t>
      </w:r>
      <w:r w:rsidR="009C6995">
        <w:rPr>
          <w:rStyle w:val="FollowedHyperlink"/>
          <w:lang w:val="en-US" w:eastAsia="zh-Hans"/>
        </w:rPr>
        <w:fldChar w:fldCharType="end"/>
      </w:r>
      <w:r>
        <w:rPr>
          <w:lang w:eastAsia="zh-CN"/>
        </w:rPr>
        <w:t>。本指南概述了</w:t>
      </w:r>
      <w:r>
        <w:rPr>
          <w:rFonts w:hint="eastAsia"/>
          <w:lang w:val="en-US" w:eastAsia="zh-Hans"/>
        </w:rPr>
        <w:t>寄宿家庭提供人</w:t>
      </w:r>
      <w:r>
        <w:rPr>
          <w:lang w:eastAsia="zh-CN"/>
        </w:rPr>
        <w:t>在处理与寄宿</w:t>
      </w:r>
      <w:r>
        <w:rPr>
          <w:rFonts w:hint="eastAsia"/>
          <w:lang w:val="en-US" w:eastAsia="zh-Hans"/>
        </w:rPr>
        <w:t>家庭</w:t>
      </w:r>
      <w:r>
        <w:rPr>
          <w:lang w:eastAsia="zh-CN"/>
        </w:rPr>
        <w:t>住宿有关的投诉</w:t>
      </w:r>
      <w:r>
        <w:rPr>
          <w:rFonts w:hint="eastAsia"/>
          <w:lang w:val="en-US" w:eastAsia="zh-Hans"/>
        </w:rPr>
        <w:t>与</w:t>
      </w:r>
      <w:r>
        <w:rPr>
          <w:lang w:eastAsia="zh-CN"/>
        </w:rPr>
        <w:t>申诉时可以采取的步骤。</w:t>
      </w:r>
    </w:p>
    <w:p w14:paraId="4C26D9A6" w14:textId="77777777" w:rsidR="009F59BA" w:rsidRDefault="00B56D7F">
      <w:pPr>
        <w:pStyle w:val="Heading3"/>
      </w:pPr>
      <w:r>
        <w:t xml:space="preserve">Homestay provider complaints regarding international students  </w:t>
      </w:r>
    </w:p>
    <w:p w14:paraId="097883AF" w14:textId="77777777" w:rsidR="009F59BA" w:rsidRDefault="009F59BA">
      <w:pPr>
        <w:pStyle w:val="BodyText"/>
      </w:pPr>
    </w:p>
    <w:p w14:paraId="6F6083E6" w14:textId="77777777" w:rsidR="009F59BA" w:rsidRDefault="00B56D7F">
      <w:pPr>
        <w:pStyle w:val="BodyText"/>
      </w:pPr>
      <w:r>
        <w:t xml:space="preserve">The Homestay Provider must contact the School Representative named in the ISP Homestay Responsibility Agreement, if there is any disagreement, dispute, discomfort, danger or concern about the Student or the Student’s parent/legal guardian.  </w:t>
      </w:r>
    </w:p>
    <w:p w14:paraId="64B0F8A7" w14:textId="77777777" w:rsidR="009F59BA" w:rsidRDefault="00B56D7F">
      <w:pPr>
        <w:pStyle w:val="BodyText"/>
      </w:pPr>
      <w:r>
        <w:t xml:space="preserve">The School Representative will use its best endeavours to resolve any disagreements or disputes that may occur between the Student, the Student’s parent/legal guardian and the Homestay Provider. </w:t>
      </w:r>
      <w:r>
        <w:rPr>
          <w:color w:val="000000"/>
        </w:rPr>
        <w:t>If the complaint cannot be resolved, the school representative will escalate it to the principal who will review the complaint and evidence and decide on a course of action.</w:t>
      </w:r>
    </w:p>
    <w:p w14:paraId="7440004C" w14:textId="77777777" w:rsidR="009F59BA" w:rsidRDefault="00B56D7F">
      <w:pPr>
        <w:pStyle w:val="BodyText"/>
      </w:pPr>
      <w:r>
        <w:t xml:space="preserve">If a homestay provider is not satisfied with the principal’s response, </w:t>
      </w:r>
      <w:r>
        <w:rPr>
          <w:color w:val="000000"/>
        </w:rPr>
        <w:t xml:space="preserve">they can lodge a formal complaint to DE (IED) – see: </w:t>
      </w:r>
      <w:hyperlink r:id="rId12" w:history="1">
        <w:r>
          <w:rPr>
            <w:rStyle w:val="Hyperlink"/>
          </w:rPr>
          <w:t>ISP Complaints and Appeals Process Guide</w:t>
        </w:r>
      </w:hyperlink>
      <w:r>
        <w:rPr>
          <w:rStyle w:val="Hyperlink"/>
        </w:rPr>
        <w:t>.</w:t>
      </w:r>
      <w:r>
        <w:rPr>
          <w:color w:val="000000"/>
        </w:rPr>
        <w:t xml:space="preserve"> This guide provides an overview of the steps that homestay providers can take to deal with complaints and appeals relating to homestay accommodation.</w:t>
      </w:r>
    </w:p>
    <w:p w14:paraId="56585773" w14:textId="77777777" w:rsidR="009F59BA" w:rsidRDefault="009F59BA">
      <w:pPr>
        <w:pStyle w:val="Heading3"/>
      </w:pPr>
      <w:bookmarkStart w:id="7" w:name="_Hlk126054014"/>
    </w:p>
    <w:p w14:paraId="161FA9BA" w14:textId="77777777" w:rsidR="009F59BA" w:rsidRDefault="00B56D7F">
      <w:pPr>
        <w:pStyle w:val="Heading3"/>
        <w:rPr>
          <w:lang w:eastAsia="zh-CN"/>
        </w:rPr>
      </w:pPr>
      <w:r>
        <w:rPr>
          <w:rFonts w:hint="eastAsia"/>
          <w:lang w:eastAsia="zh-CN"/>
        </w:rPr>
        <w:t>学生对寄宿</w:t>
      </w:r>
      <w:r>
        <w:rPr>
          <w:rFonts w:hint="eastAsia"/>
          <w:lang w:val="en-US" w:eastAsia="zh-Hans"/>
        </w:rPr>
        <w:t>家庭提供人</w:t>
      </w:r>
      <w:r>
        <w:rPr>
          <w:rFonts w:hint="eastAsia"/>
          <w:lang w:eastAsia="zh-CN"/>
        </w:rPr>
        <w:t>的投诉</w:t>
      </w:r>
    </w:p>
    <w:p w14:paraId="57BEFAF8" w14:textId="77777777" w:rsidR="009F59BA" w:rsidRDefault="00B56D7F">
      <w:pPr>
        <w:pStyle w:val="BodyText"/>
        <w:rPr>
          <w:color w:val="000000"/>
          <w:lang w:eastAsia="zh-CN"/>
        </w:rPr>
      </w:pPr>
      <w:r>
        <w:rPr>
          <w:rFonts w:hint="eastAsia"/>
          <w:color w:val="000000"/>
          <w:lang w:val="en-US" w:eastAsia="zh-CN"/>
        </w:rPr>
        <w:t>如果学生提出的投诉不能直接与寄宿家庭的提供</w:t>
      </w:r>
      <w:r>
        <w:rPr>
          <w:rFonts w:hint="eastAsia"/>
          <w:color w:val="000000"/>
          <w:lang w:val="en-US" w:eastAsia="zh-Hans"/>
        </w:rPr>
        <w:t>人</w:t>
      </w:r>
      <w:r>
        <w:rPr>
          <w:rFonts w:hint="eastAsia"/>
          <w:color w:val="000000"/>
          <w:lang w:val="en-US" w:eastAsia="zh-CN"/>
        </w:rPr>
        <w:t>解决，学生应联系</w:t>
      </w:r>
      <w:r>
        <w:rPr>
          <w:rFonts w:hint="eastAsia"/>
          <w:lang w:val="en-US" w:eastAsia="zh-Hans"/>
        </w:rPr>
        <w:t>《国际学生项目</w:t>
      </w:r>
      <w:r>
        <w:rPr>
          <w:rFonts w:hint="eastAsia"/>
          <w:lang w:val="en-US" w:eastAsia="zh-CN"/>
        </w:rPr>
        <w:t>寄宿家庭责任协议</w:t>
      </w:r>
      <w:r>
        <w:rPr>
          <w:rFonts w:hint="eastAsia"/>
          <w:lang w:val="en-US" w:eastAsia="zh-Hans"/>
        </w:rPr>
        <w:t>》中</w:t>
      </w:r>
      <w:r>
        <w:rPr>
          <w:rFonts w:hint="eastAsia"/>
          <w:color w:val="000000"/>
          <w:lang w:val="en-US" w:eastAsia="zh-CN"/>
        </w:rPr>
        <w:t>的学校代表。</w:t>
      </w:r>
      <w:r>
        <w:rPr>
          <w:rFonts w:hint="eastAsia"/>
          <w:color w:val="000000"/>
          <w:lang w:val="en-US" w:eastAsia="zh-CN"/>
        </w:rPr>
        <w:t> </w:t>
      </w:r>
    </w:p>
    <w:p w14:paraId="54AED0FD" w14:textId="77777777" w:rsidR="009F59BA" w:rsidRDefault="00B56D7F">
      <w:pPr>
        <w:pStyle w:val="BodyText"/>
        <w:rPr>
          <w:color w:val="000000"/>
          <w:lang w:eastAsia="zh-CN"/>
        </w:rPr>
      </w:pPr>
      <w:r>
        <w:rPr>
          <w:color w:val="000000"/>
          <w:lang w:val="en-US" w:eastAsia="zh-CN"/>
        </w:rPr>
        <w:t>首先，学校代表将从投诉人那里获得信息和证据，以支持其主张。</w:t>
      </w:r>
      <w:r>
        <w:rPr>
          <w:color w:val="000000"/>
          <w:lang w:val="en-US" w:eastAsia="zh-CN"/>
        </w:rPr>
        <w:t> </w:t>
      </w:r>
    </w:p>
    <w:p w14:paraId="51944C08" w14:textId="77777777" w:rsidR="009F59BA" w:rsidRDefault="00B56D7F">
      <w:pPr>
        <w:pStyle w:val="BodyText"/>
        <w:rPr>
          <w:color w:val="000000"/>
          <w:lang w:eastAsia="zh-CN"/>
        </w:rPr>
      </w:pPr>
      <w:r>
        <w:rPr>
          <w:color w:val="000000"/>
          <w:lang w:eastAsia="zh-CN"/>
        </w:rPr>
        <w:t>如果学校代表认为投诉</w:t>
      </w:r>
      <w:r>
        <w:rPr>
          <w:rFonts w:hint="eastAsia"/>
          <w:color w:val="000000"/>
          <w:lang w:val="en-US" w:eastAsia="zh-Hans"/>
        </w:rPr>
        <w:t>合理</w:t>
      </w:r>
      <w:r>
        <w:rPr>
          <w:color w:val="000000"/>
          <w:lang w:eastAsia="zh-CN"/>
        </w:rPr>
        <w:t>，学校将对投诉进行审查和调查。</w:t>
      </w:r>
      <w:r>
        <w:rPr>
          <w:color w:val="000000"/>
          <w:lang w:eastAsia="zh-CN"/>
        </w:rPr>
        <w:t> </w:t>
      </w:r>
    </w:p>
    <w:p w14:paraId="4135ABBE" w14:textId="77777777" w:rsidR="009F59BA" w:rsidRDefault="00B56D7F">
      <w:pPr>
        <w:pStyle w:val="BodyText"/>
        <w:rPr>
          <w:color w:val="000000"/>
          <w:lang w:eastAsia="zh-CN"/>
        </w:rPr>
      </w:pPr>
      <w:r>
        <w:rPr>
          <w:color w:val="000000"/>
          <w:lang w:eastAsia="zh-CN"/>
        </w:rPr>
        <w:t>如果投诉能够得到解决和补救，学校代表将向投诉人和寄宿家庭提供</w:t>
      </w:r>
      <w:r>
        <w:rPr>
          <w:rFonts w:hint="eastAsia"/>
          <w:color w:val="000000"/>
          <w:lang w:val="en-US" w:eastAsia="zh-Hans"/>
        </w:rPr>
        <w:t>人</w:t>
      </w:r>
      <w:r>
        <w:rPr>
          <w:color w:val="000000"/>
          <w:lang w:eastAsia="zh-CN"/>
        </w:rPr>
        <w:t>告知建议的结果和行动。</w:t>
      </w:r>
    </w:p>
    <w:p w14:paraId="430A73E3" w14:textId="77777777" w:rsidR="009F59BA" w:rsidRDefault="00B56D7F">
      <w:pPr>
        <w:pStyle w:val="BodyText"/>
        <w:rPr>
          <w:color w:val="000000"/>
          <w:lang w:eastAsia="zh-CN"/>
        </w:rPr>
      </w:pPr>
      <w:r>
        <w:rPr>
          <w:color w:val="000000"/>
          <w:lang w:eastAsia="zh-CN"/>
        </w:rPr>
        <w:t>如果投诉无法</w:t>
      </w:r>
      <w:r>
        <w:rPr>
          <w:rFonts w:hint="eastAsia"/>
          <w:color w:val="000000"/>
          <w:lang w:val="en-US" w:eastAsia="zh-Hans"/>
        </w:rPr>
        <w:t>得到</w:t>
      </w:r>
      <w:r>
        <w:rPr>
          <w:color w:val="000000"/>
          <w:lang w:eastAsia="zh-CN"/>
        </w:rPr>
        <w:t>解决，学校代表会将其上报给校长，校长将</w:t>
      </w:r>
      <w:r>
        <w:rPr>
          <w:rFonts w:hint="eastAsia"/>
          <w:color w:val="000000"/>
          <w:lang w:val="en-US" w:eastAsia="zh-Hans"/>
        </w:rPr>
        <w:t>对</w:t>
      </w:r>
      <w:r>
        <w:rPr>
          <w:color w:val="000000"/>
          <w:lang w:eastAsia="zh-CN"/>
        </w:rPr>
        <w:t>投诉和证据</w:t>
      </w:r>
      <w:r>
        <w:rPr>
          <w:rFonts w:hint="eastAsia"/>
          <w:color w:val="000000"/>
          <w:lang w:val="en-US" w:eastAsia="zh-Hans"/>
        </w:rPr>
        <w:t>进行审查</w:t>
      </w:r>
      <w:r>
        <w:rPr>
          <w:color w:val="000000"/>
          <w:lang w:eastAsia="zh-CN"/>
        </w:rPr>
        <w:t>，并决定采取何种行动（例如，将学生转移到新的寄宿家庭）。</w:t>
      </w:r>
    </w:p>
    <w:p w14:paraId="030C9978" w14:textId="77777777" w:rsidR="009F59BA" w:rsidRDefault="00B56D7F">
      <w:pPr>
        <w:pStyle w:val="BodyText"/>
        <w:rPr>
          <w:color w:val="000000"/>
          <w:lang w:eastAsia="zh-CN"/>
        </w:rPr>
      </w:pPr>
      <w:r>
        <w:rPr>
          <w:rFonts w:hint="eastAsia"/>
          <w:color w:val="000000"/>
          <w:lang w:val="en-US" w:eastAsia="zh-CN"/>
        </w:rPr>
        <w:t>如果投诉人对学校的答复</w:t>
      </w:r>
      <w:r>
        <w:rPr>
          <w:rFonts w:hint="eastAsia"/>
          <w:color w:val="000000"/>
          <w:lang w:val="en-US" w:eastAsia="zh-Hans"/>
        </w:rPr>
        <w:t>感到</w:t>
      </w:r>
      <w:r>
        <w:rPr>
          <w:rFonts w:hint="eastAsia"/>
          <w:color w:val="000000"/>
          <w:lang w:val="en-US" w:eastAsia="zh-CN"/>
        </w:rPr>
        <w:t>不满意，他们可以向</w:t>
      </w:r>
      <w:r>
        <w:rPr>
          <w:rFonts w:hint="eastAsia"/>
          <w:color w:val="000000"/>
          <w:lang w:val="en-US" w:eastAsia="zh-Hans"/>
        </w:rPr>
        <w:t>教育部</w:t>
      </w:r>
      <w:r>
        <w:rPr>
          <w:color w:val="000000"/>
          <w:lang w:eastAsia="zh-Hans"/>
        </w:rPr>
        <w:t xml:space="preserve"> </w:t>
      </w:r>
      <w:r>
        <w:rPr>
          <w:rFonts w:hint="eastAsia"/>
          <w:color w:val="000000"/>
          <w:lang w:val="en-US" w:eastAsia="zh-CN"/>
        </w:rPr>
        <w:t>(</w:t>
      </w:r>
      <w:r>
        <w:rPr>
          <w:rFonts w:hint="eastAsia"/>
          <w:color w:val="000000"/>
          <w:lang w:val="en-US" w:eastAsia="zh-Hans"/>
        </w:rPr>
        <w:t>国际教育处</w:t>
      </w:r>
      <w:r>
        <w:rPr>
          <w:rFonts w:hint="eastAsia"/>
          <w:color w:val="000000"/>
          <w:lang w:val="en-US" w:eastAsia="zh-CN"/>
        </w:rPr>
        <w:t>)</w:t>
      </w:r>
      <w:r>
        <w:rPr>
          <w:color w:val="000000"/>
          <w:lang w:eastAsia="zh-CN"/>
        </w:rPr>
        <w:t xml:space="preserve"> </w:t>
      </w:r>
      <w:r>
        <w:rPr>
          <w:rFonts w:hint="eastAsia"/>
          <w:color w:val="000000"/>
          <w:lang w:val="en-US" w:eastAsia="zh-CN"/>
        </w:rPr>
        <w:t>提出正式投诉</w:t>
      </w:r>
      <w:r>
        <w:rPr>
          <w:rFonts w:hint="eastAsia"/>
          <w:color w:val="000000"/>
          <w:lang w:val="en-US" w:eastAsia="zh-Hans"/>
        </w:rPr>
        <w:t>——请参</w:t>
      </w:r>
      <w:r>
        <w:rPr>
          <w:lang w:eastAsia="zh-CN"/>
        </w:rPr>
        <w:t>见：</w:t>
      </w:r>
      <w:r w:rsidR="009C6995">
        <w:fldChar w:fldCharType="begin"/>
      </w:r>
      <w:r w:rsidR="009C6995">
        <w:instrText>HYPERLINK "https://www.study.vic.gov.au/Shared%20Documents/en/Complaints-Appeals-Process.pdf"</w:instrText>
      </w:r>
      <w:r w:rsidR="009C6995">
        <w:fldChar w:fldCharType="separate"/>
      </w:r>
      <w:r>
        <w:rPr>
          <w:rStyle w:val="FollowedHyperlink"/>
          <w:lang w:val="en-US" w:eastAsia="zh-Hans"/>
        </w:rPr>
        <w:t>《</w:t>
      </w:r>
      <w:r>
        <w:rPr>
          <w:rStyle w:val="FollowedHyperlink"/>
          <w:rFonts w:hint="eastAsia"/>
          <w:lang w:val="en-US" w:eastAsia="zh-Hans"/>
        </w:rPr>
        <w:t>国际学生项目</w:t>
      </w:r>
      <w:r>
        <w:rPr>
          <w:rStyle w:val="FollowedHyperlink"/>
          <w:lang w:val="en-US" w:eastAsia="zh-Hans"/>
        </w:rPr>
        <w:t>投诉</w:t>
      </w:r>
      <w:r>
        <w:rPr>
          <w:rStyle w:val="FollowedHyperlink"/>
          <w:rFonts w:hint="eastAsia"/>
          <w:lang w:val="en-US" w:eastAsia="zh-Hans"/>
        </w:rPr>
        <w:t>与</w:t>
      </w:r>
      <w:r>
        <w:rPr>
          <w:rStyle w:val="FollowedHyperlink"/>
          <w:lang w:val="en-US" w:eastAsia="zh-Hans"/>
        </w:rPr>
        <w:t>申诉程序指南》</w:t>
      </w:r>
      <w:r w:rsidR="009C6995">
        <w:rPr>
          <w:rStyle w:val="FollowedHyperlink"/>
          <w:lang w:val="en-US" w:eastAsia="zh-Hans"/>
        </w:rPr>
        <w:fldChar w:fldCharType="end"/>
      </w:r>
      <w:r>
        <w:rPr>
          <w:lang w:eastAsia="zh-CN"/>
        </w:rPr>
        <w:t>。</w:t>
      </w:r>
    </w:p>
    <w:p w14:paraId="15684772" w14:textId="77777777" w:rsidR="009F59BA" w:rsidRDefault="00B56D7F">
      <w:pPr>
        <w:pStyle w:val="BodyText"/>
        <w:rPr>
          <w:color w:val="000000"/>
          <w:lang w:eastAsia="zh-Hans"/>
        </w:rPr>
      </w:pPr>
      <w:r>
        <w:rPr>
          <w:color w:val="000000"/>
          <w:lang w:eastAsia="zh-CN"/>
        </w:rPr>
        <w:t>如果确认有违反本协议的行为，学校可以终止寄宿家庭（见上文学校终止权利部分）</w:t>
      </w:r>
      <w:r>
        <w:rPr>
          <w:rFonts w:hint="eastAsia"/>
          <w:color w:val="000000"/>
          <w:lang w:eastAsia="zh-Hans"/>
        </w:rPr>
        <w:t>。</w:t>
      </w:r>
    </w:p>
    <w:p w14:paraId="5C899264" w14:textId="77777777" w:rsidR="009F59BA" w:rsidRDefault="00B56D7F">
      <w:pPr>
        <w:pStyle w:val="Heading3"/>
      </w:pPr>
      <w:r>
        <w:t>Student complaints against homestay providers</w:t>
      </w:r>
    </w:p>
    <w:p w14:paraId="24C1FD17" w14:textId="77777777" w:rsidR="009F59BA" w:rsidRDefault="009F59BA">
      <w:pPr>
        <w:pStyle w:val="BodyText"/>
        <w:rPr>
          <w:color w:val="000000"/>
        </w:rPr>
      </w:pPr>
    </w:p>
    <w:p w14:paraId="41173160" w14:textId="77777777" w:rsidR="009F59BA" w:rsidRDefault="00B56D7F">
      <w:pPr>
        <w:pStyle w:val="BodyText"/>
        <w:rPr>
          <w:color w:val="000000"/>
        </w:rPr>
      </w:pPr>
      <w:r>
        <w:rPr>
          <w:color w:val="000000"/>
        </w:rPr>
        <w:t xml:space="preserve">If a complaint raised by a student cannot be resolved directly with the homestay provider, the student should contact the </w:t>
      </w:r>
      <w:r>
        <w:t>school representative named in the ISP Homestay Responsibility Agreement</w:t>
      </w:r>
      <w:r>
        <w:rPr>
          <w:color w:val="000000"/>
        </w:rPr>
        <w:t xml:space="preserve">. </w:t>
      </w:r>
    </w:p>
    <w:p w14:paraId="31CDF76F" w14:textId="77777777" w:rsidR="009F59BA" w:rsidRDefault="00B56D7F">
      <w:pPr>
        <w:pStyle w:val="BodyText"/>
      </w:pPr>
      <w:r>
        <w:t xml:space="preserve">In the first instance, the school representative will </w:t>
      </w:r>
      <w:r>
        <w:rPr>
          <w:rFonts w:cs="Arial"/>
          <w:color w:val="252525"/>
          <w:shd w:val="clear" w:color="auto" w:fill="FFFFFF"/>
        </w:rPr>
        <w:t>obtain information and evidence from the complainant in support of their claim(s)</w:t>
      </w:r>
      <w:r>
        <w:t xml:space="preserve">. </w:t>
      </w:r>
    </w:p>
    <w:p w14:paraId="459A22B5" w14:textId="77777777" w:rsidR="009F59BA" w:rsidRDefault="00B56D7F">
      <w:pPr>
        <w:pStyle w:val="BodyText"/>
      </w:pPr>
      <w:r>
        <w:t xml:space="preserve">If a school representative deems that there is merit in the complaint, the school will then review and investigate the complaint. </w:t>
      </w:r>
    </w:p>
    <w:p w14:paraId="45325B3C" w14:textId="77777777" w:rsidR="009F59BA" w:rsidRDefault="00B56D7F">
      <w:pPr>
        <w:pStyle w:val="BodyText"/>
      </w:pPr>
      <w:r>
        <w:t>If the complaint can be resolved and remedied, the school representative will advise both the complainant and the homestay provider of the proposed outcome and actions.</w:t>
      </w:r>
    </w:p>
    <w:p w14:paraId="37E2F2B3" w14:textId="77777777" w:rsidR="009F59BA" w:rsidRDefault="00B56D7F">
      <w:pPr>
        <w:pStyle w:val="BodyText"/>
      </w:pPr>
      <w:r>
        <w:t>If the complaint cannot be resolved, the school representative will escalate it to the principal who will review the complaint and evidence and decide on a course of action (</w:t>
      </w:r>
      <w:proofErr w:type="gramStart"/>
      <w:r>
        <w:t>i.e.</w:t>
      </w:r>
      <w:proofErr w:type="gramEnd"/>
      <w:r>
        <w:t xml:space="preserve"> move the student into a new homestay).</w:t>
      </w:r>
    </w:p>
    <w:p w14:paraId="18859811" w14:textId="77777777" w:rsidR="009F59BA" w:rsidRDefault="00B56D7F">
      <w:pPr>
        <w:pStyle w:val="BodyText"/>
        <w:rPr>
          <w:color w:val="000000"/>
        </w:rPr>
      </w:pPr>
      <w:r>
        <w:rPr>
          <w:color w:val="000000"/>
        </w:rPr>
        <w:t xml:space="preserve">If the complainant is not satisfied with the school’s response, they can lodge a formal complaint to DE (IED) – see: </w:t>
      </w:r>
      <w:hyperlink r:id="rId13" w:history="1">
        <w:r>
          <w:rPr>
            <w:rStyle w:val="Hyperlink"/>
          </w:rPr>
          <w:t>ISP Complaints and Appeals Process Guide</w:t>
        </w:r>
      </w:hyperlink>
      <w:r>
        <w:rPr>
          <w:rStyle w:val="Hyperlink"/>
        </w:rPr>
        <w:t>.</w:t>
      </w:r>
      <w:r>
        <w:rPr>
          <w:color w:val="000000"/>
        </w:rPr>
        <w:t xml:space="preserve"> </w:t>
      </w:r>
    </w:p>
    <w:p w14:paraId="58279240" w14:textId="77777777" w:rsidR="009F59BA" w:rsidRDefault="00B56D7F">
      <w:pPr>
        <w:pStyle w:val="BodyText"/>
      </w:pPr>
      <w:r>
        <w:t>If a breach of this Agreement is confirmed, the school may terminate the homestay (see School Termination rights section above).</w:t>
      </w:r>
    </w:p>
    <w:p w14:paraId="0122856F" w14:textId="77777777" w:rsidR="009F59BA" w:rsidRDefault="009F59BA">
      <w:pPr>
        <w:pStyle w:val="BodyText"/>
      </w:pPr>
    </w:p>
    <w:p w14:paraId="2465A12F" w14:textId="77777777" w:rsidR="009F59BA" w:rsidRDefault="009F59BA">
      <w:pPr>
        <w:pStyle w:val="BodyText"/>
      </w:pPr>
    </w:p>
    <w:bookmarkEnd w:id="3"/>
    <w:bookmarkEnd w:id="4"/>
    <w:bookmarkEnd w:id="7"/>
    <w:p w14:paraId="69E541D8" w14:textId="77777777" w:rsidR="009F59BA" w:rsidRDefault="00B56D7F">
      <w:pPr>
        <w:pStyle w:val="Heading2"/>
        <w:numPr>
          <w:ilvl w:val="1"/>
          <w:numId w:val="13"/>
        </w:numPr>
        <w:rPr>
          <w:b w:val="0"/>
        </w:rPr>
      </w:pPr>
      <w:r>
        <w:rPr>
          <w:rFonts w:hint="eastAsia"/>
          <w:lang w:val="en-US" w:eastAsia="zh-Hans"/>
        </w:rPr>
        <w:t>隐私</w:t>
      </w:r>
      <w:r>
        <w:t xml:space="preserve">Privacy </w:t>
      </w:r>
    </w:p>
    <w:p w14:paraId="1B1BE289" w14:textId="77777777" w:rsidR="009F59BA" w:rsidRDefault="00B56D7F">
      <w:pPr>
        <w:pStyle w:val="Heading3"/>
      </w:pPr>
      <w:r>
        <w:rPr>
          <w:rFonts w:hint="eastAsia"/>
          <w:lang w:val="en-US" w:eastAsia="zh-Hans"/>
        </w:rPr>
        <w:t>学生隐私</w:t>
      </w:r>
    </w:p>
    <w:p w14:paraId="17CE6283" w14:textId="77777777" w:rsidR="009F59BA" w:rsidRDefault="00B56D7F">
      <w:pPr>
        <w:pStyle w:val="BodyText"/>
        <w:rPr>
          <w:lang w:eastAsia="zh-CN"/>
        </w:rPr>
      </w:pPr>
      <w:r>
        <w:rPr>
          <w:lang w:eastAsia="zh-CN"/>
        </w:rPr>
        <w:t>寄宿家庭提供</w:t>
      </w:r>
      <w:r>
        <w:rPr>
          <w:rFonts w:hint="eastAsia"/>
          <w:lang w:val="en-US" w:eastAsia="zh-Hans"/>
        </w:rPr>
        <w:t>人</w:t>
      </w:r>
      <w:r>
        <w:rPr>
          <w:lang w:eastAsia="zh-CN"/>
        </w:rPr>
        <w:t>必须尊重学生的隐私。这包括确保学生在其卧室、浴室和厕所中享有隐私。</w:t>
      </w:r>
      <w:r>
        <w:rPr>
          <w:lang w:eastAsia="zh-CN"/>
        </w:rPr>
        <w:t xml:space="preserve"> </w:t>
      </w:r>
    </w:p>
    <w:p w14:paraId="63A5ECAB" w14:textId="068201EB" w:rsidR="009F59BA" w:rsidRDefault="00B56D7F">
      <w:pPr>
        <w:pStyle w:val="BodyText"/>
        <w:rPr>
          <w:lang w:eastAsia="zh-CN"/>
        </w:rPr>
      </w:pPr>
      <w:r>
        <w:rPr>
          <w:lang w:eastAsia="zh-CN"/>
        </w:rPr>
        <w:t>寄宿家庭提供人对</w:t>
      </w:r>
      <w:r>
        <w:rPr>
          <w:rFonts w:hint="eastAsia"/>
          <w:lang w:val="en-US" w:eastAsia="zh-Hans"/>
        </w:rPr>
        <w:t>接触</w:t>
      </w:r>
      <w:r>
        <w:rPr>
          <w:lang w:eastAsia="zh-CN"/>
        </w:rPr>
        <w:t>学生个人信息可能受到</w:t>
      </w:r>
      <w:r>
        <w:rPr>
          <w:rFonts w:hint="eastAsia"/>
          <w:lang w:eastAsia="zh-Hans"/>
        </w:rPr>
        <w:t>《</w:t>
      </w:r>
      <w:r>
        <w:rPr>
          <w:lang w:eastAsia="zh-CN"/>
        </w:rPr>
        <w:t>隐私法</w:t>
      </w:r>
      <w:r>
        <w:rPr>
          <w:rFonts w:hint="eastAsia"/>
          <w:lang w:eastAsia="zh-Hans"/>
        </w:rPr>
        <w:t>》</w:t>
      </w:r>
      <w:r>
        <w:rPr>
          <w:lang w:eastAsia="zh-CN"/>
        </w:rPr>
        <w:t>的约束。</w:t>
      </w:r>
      <w:r>
        <w:rPr>
          <w:lang w:eastAsia="zh-CN"/>
        </w:rPr>
        <w:t xml:space="preserve"> </w:t>
      </w:r>
    </w:p>
    <w:p w14:paraId="6F7534FC" w14:textId="77777777" w:rsidR="009F59BA" w:rsidRDefault="00B56D7F">
      <w:pPr>
        <w:pStyle w:val="BodyText"/>
        <w:rPr>
          <w:lang w:eastAsia="zh-CN"/>
        </w:rPr>
      </w:pPr>
      <w:r>
        <w:rPr>
          <w:lang w:eastAsia="zh-CN"/>
        </w:rPr>
        <w:t>在学生的个人信息不受</w:t>
      </w:r>
      <w:r>
        <w:rPr>
          <w:rFonts w:hint="eastAsia"/>
          <w:lang w:eastAsia="zh-Hans"/>
        </w:rPr>
        <w:t>《</w:t>
      </w:r>
      <w:r>
        <w:rPr>
          <w:lang w:eastAsia="zh-CN"/>
        </w:rPr>
        <w:t>隐私法</w:t>
      </w:r>
      <w:r>
        <w:rPr>
          <w:rFonts w:hint="eastAsia"/>
          <w:lang w:eastAsia="zh-Hans"/>
        </w:rPr>
        <w:t>》</w:t>
      </w:r>
      <w:r>
        <w:rPr>
          <w:lang w:eastAsia="zh-CN"/>
        </w:rPr>
        <w:t>约束的情况下，寄宿家庭提供</w:t>
      </w:r>
      <w:r>
        <w:rPr>
          <w:rFonts w:hint="eastAsia"/>
          <w:lang w:val="en-US" w:eastAsia="zh-Hans"/>
        </w:rPr>
        <w:t>人</w:t>
      </w:r>
      <w:r>
        <w:rPr>
          <w:lang w:eastAsia="zh-CN"/>
        </w:rPr>
        <w:t>不得记录、储存、使用或披露（包括在社交媒体上）学生的个人信息，除非：</w:t>
      </w:r>
      <w:r>
        <w:rPr>
          <w:lang w:eastAsia="zh-CN"/>
        </w:rPr>
        <w:t xml:space="preserve"> </w:t>
      </w:r>
    </w:p>
    <w:p w14:paraId="7E7E91B7" w14:textId="77777777" w:rsidR="009F59BA" w:rsidRDefault="00B56D7F">
      <w:pPr>
        <w:pStyle w:val="BodyText"/>
        <w:numPr>
          <w:ilvl w:val="0"/>
          <w:numId w:val="27"/>
        </w:numPr>
      </w:pPr>
      <w:r>
        <w:rPr>
          <w:rFonts w:hint="eastAsia"/>
          <w:lang w:val="en-US" w:eastAsia="zh-Hans"/>
        </w:rPr>
        <w:t>用于</w:t>
      </w:r>
      <w:proofErr w:type="spellStart"/>
      <w:r>
        <w:t>遵守本协议</w:t>
      </w:r>
      <w:proofErr w:type="spellEnd"/>
      <w:r>
        <w:rPr>
          <w:rFonts w:hint="eastAsia"/>
          <w:lang w:eastAsia="zh-Hans"/>
        </w:rPr>
        <w:t>；</w:t>
      </w:r>
    </w:p>
    <w:p w14:paraId="58A92884" w14:textId="77777777" w:rsidR="009F59BA" w:rsidRDefault="00B56D7F">
      <w:pPr>
        <w:pStyle w:val="BodyText"/>
        <w:numPr>
          <w:ilvl w:val="0"/>
          <w:numId w:val="27"/>
        </w:numPr>
        <w:rPr>
          <w:lang w:eastAsia="zh-CN"/>
        </w:rPr>
      </w:pPr>
      <w:r>
        <w:rPr>
          <w:lang w:eastAsia="zh-CN"/>
        </w:rPr>
        <w:t>与学校代表就学生的学业、福利或寄宿家庭的安排进行沟通</w:t>
      </w:r>
      <w:r>
        <w:rPr>
          <w:rFonts w:hint="eastAsia"/>
          <w:lang w:eastAsia="zh-Hans"/>
        </w:rPr>
        <w:t>；</w:t>
      </w:r>
    </w:p>
    <w:p w14:paraId="6C8446B6" w14:textId="77777777" w:rsidR="009F59BA" w:rsidRDefault="00B56D7F">
      <w:pPr>
        <w:pStyle w:val="BodyText"/>
        <w:numPr>
          <w:ilvl w:val="0"/>
          <w:numId w:val="27"/>
        </w:numPr>
        <w:rPr>
          <w:lang w:eastAsia="zh-CN"/>
        </w:rPr>
      </w:pPr>
      <w:r>
        <w:rPr>
          <w:lang w:eastAsia="zh-CN"/>
        </w:rPr>
        <w:t>根据法律要求或授权；或</w:t>
      </w:r>
      <w:r>
        <w:rPr>
          <w:lang w:eastAsia="zh-CN"/>
        </w:rPr>
        <w:t xml:space="preserve"> </w:t>
      </w:r>
    </w:p>
    <w:p w14:paraId="2999B080" w14:textId="77777777" w:rsidR="009F59BA" w:rsidRDefault="00B56D7F">
      <w:pPr>
        <w:pStyle w:val="BodyText"/>
        <w:numPr>
          <w:ilvl w:val="0"/>
          <w:numId w:val="27"/>
        </w:numPr>
        <w:rPr>
          <w:lang w:eastAsia="zh-CN"/>
        </w:rPr>
      </w:pPr>
      <w:r>
        <w:rPr>
          <w:lang w:eastAsia="zh-CN"/>
        </w:rPr>
        <w:t>经学生或学生家长</w:t>
      </w:r>
      <w:r>
        <w:rPr>
          <w:lang w:eastAsia="zh-CN"/>
        </w:rPr>
        <w:t>/</w:t>
      </w:r>
      <w:r>
        <w:rPr>
          <w:lang w:eastAsia="zh-CN"/>
        </w:rPr>
        <w:t>法律监护人的明确同意。</w:t>
      </w:r>
    </w:p>
    <w:p w14:paraId="0814E60F" w14:textId="77777777" w:rsidR="009F59BA" w:rsidRDefault="00B56D7F">
      <w:pPr>
        <w:pStyle w:val="Heading3"/>
      </w:pPr>
      <w:r>
        <w:lastRenderedPageBreak/>
        <w:t xml:space="preserve">Student’s privacy </w:t>
      </w:r>
    </w:p>
    <w:p w14:paraId="24CA92D6" w14:textId="77777777" w:rsidR="009F59BA" w:rsidRDefault="00B56D7F">
      <w:pPr>
        <w:pStyle w:val="BodyText"/>
      </w:pPr>
      <w:r>
        <w:t xml:space="preserve">The Homestay Provider must respect the </w:t>
      </w:r>
      <w:proofErr w:type="gramStart"/>
      <w:r>
        <w:t>Student’s</w:t>
      </w:r>
      <w:proofErr w:type="gramEnd"/>
      <w:r>
        <w:t xml:space="preserve"> privacy. This includes ensuring that the </w:t>
      </w:r>
      <w:proofErr w:type="gramStart"/>
      <w:r>
        <w:t>Student</w:t>
      </w:r>
      <w:proofErr w:type="gramEnd"/>
      <w:r>
        <w:t xml:space="preserve"> is provided with privacy in their bedroom, bathroom and toilet. </w:t>
      </w:r>
    </w:p>
    <w:p w14:paraId="0A6FD6DD" w14:textId="77777777" w:rsidR="009F59BA" w:rsidRDefault="00B56D7F">
      <w:pPr>
        <w:pStyle w:val="BodyText"/>
      </w:pPr>
      <w:r>
        <w:t xml:space="preserve">The Homestay Provider’s access to the </w:t>
      </w:r>
      <w:proofErr w:type="gramStart"/>
      <w:r>
        <w:t>Student’s</w:t>
      </w:r>
      <w:proofErr w:type="gramEnd"/>
      <w:r>
        <w:t xml:space="preserve"> personal information may be subject to privacy Law. </w:t>
      </w:r>
    </w:p>
    <w:p w14:paraId="7F929BD2" w14:textId="77777777" w:rsidR="009F59BA" w:rsidRDefault="00B56D7F">
      <w:pPr>
        <w:pStyle w:val="BodyText"/>
      </w:pPr>
      <w:r>
        <w:t xml:space="preserve">In circumstances where the </w:t>
      </w:r>
      <w:proofErr w:type="gramStart"/>
      <w:r>
        <w:t>Student’s</w:t>
      </w:r>
      <w:proofErr w:type="gramEnd"/>
      <w:r>
        <w:t xml:space="preserve"> personal information is not subject to privacy Law, the Homestay Provider must not record, store, use or disclose (including on social media) the Student’s personal information except: </w:t>
      </w:r>
    </w:p>
    <w:p w14:paraId="3670C8B1" w14:textId="77777777" w:rsidR="009F59BA" w:rsidRDefault="00B56D7F">
      <w:pPr>
        <w:pStyle w:val="ListBullet"/>
      </w:pPr>
      <w:r>
        <w:t xml:space="preserve">to comply with this </w:t>
      </w:r>
      <w:proofErr w:type="gramStart"/>
      <w:r>
        <w:t>Agreement;</w:t>
      </w:r>
      <w:proofErr w:type="gramEnd"/>
      <w:r>
        <w:t xml:space="preserve"> </w:t>
      </w:r>
    </w:p>
    <w:p w14:paraId="1FCFFC74" w14:textId="77777777" w:rsidR="009F59BA" w:rsidRDefault="00B56D7F">
      <w:pPr>
        <w:pStyle w:val="ListBullet"/>
      </w:pPr>
      <w:r>
        <w:t xml:space="preserve">to communicate with the School Representative about the Student’s schooling, welfare or the Homestay </w:t>
      </w:r>
      <w:proofErr w:type="gramStart"/>
      <w:r>
        <w:t>arrangement;</w:t>
      </w:r>
      <w:proofErr w:type="gramEnd"/>
      <w:r>
        <w:t xml:space="preserve"> </w:t>
      </w:r>
    </w:p>
    <w:p w14:paraId="0914B2EE" w14:textId="77777777" w:rsidR="009F59BA" w:rsidRDefault="00B56D7F">
      <w:pPr>
        <w:pStyle w:val="ListBullet"/>
      </w:pPr>
      <w:r>
        <w:t xml:space="preserve">as required or authorised by Law; or </w:t>
      </w:r>
    </w:p>
    <w:p w14:paraId="7A20FE31" w14:textId="77777777" w:rsidR="009F59BA" w:rsidRDefault="00B56D7F">
      <w:pPr>
        <w:pStyle w:val="ListBullet"/>
        <w:rPr>
          <w:b/>
        </w:rPr>
      </w:pPr>
      <w:r>
        <w:t>with the express consent of the Student or the Student’s parent/legal guardian.</w:t>
      </w:r>
    </w:p>
    <w:p w14:paraId="5EC4A4AC" w14:textId="77777777" w:rsidR="009F59BA" w:rsidRDefault="009F59BA">
      <w:pPr>
        <w:pStyle w:val="Heading3"/>
      </w:pPr>
    </w:p>
    <w:p w14:paraId="38EE3287" w14:textId="77777777" w:rsidR="009F59BA" w:rsidRDefault="00B56D7F">
      <w:pPr>
        <w:pStyle w:val="Heading3"/>
        <w:rPr>
          <w:lang w:eastAsia="zh-CN"/>
        </w:rPr>
      </w:pPr>
      <w:r>
        <w:rPr>
          <w:rFonts w:hint="eastAsia"/>
          <w:lang w:val="en-US" w:eastAsia="zh-Hans"/>
        </w:rPr>
        <w:t>寄宿家庭提供人和住户的隐私</w:t>
      </w:r>
    </w:p>
    <w:p w14:paraId="251528EE" w14:textId="77777777" w:rsidR="009F59BA" w:rsidRDefault="00B56D7F">
      <w:pPr>
        <w:pStyle w:val="Heading3"/>
      </w:pPr>
      <w:r>
        <w:t xml:space="preserve">Homestay Provider’s and Resident’s Privacy </w:t>
      </w:r>
    </w:p>
    <w:p w14:paraId="37CFFBAB" w14:textId="77777777" w:rsidR="009F59BA" w:rsidRDefault="00B56D7F">
      <w:pPr>
        <w:pStyle w:val="BodyText"/>
        <w:rPr>
          <w:lang w:eastAsia="zh-CN"/>
        </w:rPr>
      </w:pPr>
      <w:r>
        <w:rPr>
          <w:lang w:eastAsia="zh-CN"/>
        </w:rPr>
        <w:t>当</w:t>
      </w:r>
      <w:r>
        <w:rPr>
          <w:rFonts w:hint="eastAsia"/>
          <w:lang w:val="en-US" w:eastAsia="zh-Hans"/>
        </w:rPr>
        <w:t>寄宿家庭提供人</w:t>
      </w:r>
      <w:r>
        <w:rPr>
          <w:lang w:eastAsia="zh-CN"/>
        </w:rPr>
        <w:t>申请成为</w:t>
      </w:r>
      <w:r>
        <w:rPr>
          <w:rFonts w:hint="eastAsia"/>
          <w:lang w:val="en-US" w:eastAsia="zh-Hans"/>
        </w:rPr>
        <w:t>寄宿家庭提供人，</w:t>
      </w:r>
      <w:r>
        <w:rPr>
          <w:lang w:eastAsia="zh-CN"/>
        </w:rPr>
        <w:t>以及</w:t>
      </w:r>
      <w:r>
        <w:rPr>
          <w:rFonts w:hint="eastAsia"/>
          <w:lang w:val="en-US" w:eastAsia="zh-Hans"/>
        </w:rPr>
        <w:t>当寄宿家庭提供人</w:t>
      </w:r>
      <w:r>
        <w:rPr>
          <w:lang w:eastAsia="zh-CN"/>
        </w:rPr>
        <w:t>提供</w:t>
      </w:r>
      <w:r>
        <w:rPr>
          <w:rFonts w:hint="eastAsia"/>
          <w:lang w:val="en-US" w:eastAsia="zh-Hans"/>
        </w:rPr>
        <w:t>寄宿家庭</w:t>
      </w:r>
      <w:r>
        <w:rPr>
          <w:lang w:eastAsia="zh-CN"/>
        </w:rPr>
        <w:t>服务时，学校会收集</w:t>
      </w:r>
      <w:r>
        <w:rPr>
          <w:rFonts w:hint="eastAsia"/>
          <w:lang w:val="en-US" w:eastAsia="zh-Hans"/>
        </w:rPr>
        <w:t>寄宿家庭提供人</w:t>
      </w:r>
      <w:r>
        <w:rPr>
          <w:lang w:eastAsia="zh-CN"/>
        </w:rPr>
        <w:t>的个人信息和</w:t>
      </w:r>
      <w:r>
        <w:rPr>
          <w:rFonts w:hint="eastAsia"/>
          <w:lang w:val="en-US" w:eastAsia="zh-Hans"/>
        </w:rPr>
        <w:t>住户</w:t>
      </w:r>
      <w:r>
        <w:rPr>
          <w:lang w:eastAsia="zh-CN"/>
        </w:rPr>
        <w:t>的个人信息。</w:t>
      </w:r>
      <w:r>
        <w:rPr>
          <w:lang w:eastAsia="zh-CN"/>
        </w:rPr>
        <w:t xml:space="preserve"> </w:t>
      </w:r>
    </w:p>
    <w:p w14:paraId="40F6945B" w14:textId="77777777" w:rsidR="009F59BA" w:rsidRDefault="00B56D7F">
      <w:pPr>
        <w:pStyle w:val="BodyText"/>
        <w:rPr>
          <w:lang w:eastAsia="zh-CN"/>
        </w:rPr>
      </w:pPr>
      <w:r>
        <w:rPr>
          <w:lang w:eastAsia="zh-CN"/>
        </w:rPr>
        <w:t>学校可以为管理本协议、协助</w:t>
      </w:r>
      <w:r>
        <w:rPr>
          <w:rFonts w:hint="eastAsia"/>
          <w:lang w:val="en-US" w:eastAsia="zh-Hans"/>
        </w:rPr>
        <w:t>教育部</w:t>
      </w:r>
      <w:r>
        <w:rPr>
          <w:lang w:eastAsia="zh-Hans"/>
        </w:rPr>
        <w:t xml:space="preserve"> </w:t>
      </w:r>
      <w:r>
        <w:rPr>
          <w:lang w:eastAsia="zh-CN"/>
        </w:rPr>
        <w:t>(</w:t>
      </w:r>
      <w:r>
        <w:rPr>
          <w:rFonts w:hint="eastAsia"/>
          <w:lang w:val="en-US" w:eastAsia="zh-Hans"/>
        </w:rPr>
        <w:t>国际教育处</w:t>
      </w:r>
      <w:r>
        <w:rPr>
          <w:lang w:eastAsia="zh-CN"/>
        </w:rPr>
        <w:t xml:space="preserve">) </w:t>
      </w:r>
      <w:r>
        <w:rPr>
          <w:lang w:eastAsia="zh-CN"/>
        </w:rPr>
        <w:t>管理国际学生项目以及遵守澳大利亚法律或</w:t>
      </w:r>
      <w:r>
        <w:rPr>
          <w:rFonts w:hint="eastAsia"/>
          <w:lang w:val="en-US" w:eastAsia="zh-Hans"/>
        </w:rPr>
        <w:t>教育部</w:t>
      </w:r>
      <w:r>
        <w:rPr>
          <w:lang w:eastAsia="zh-Hans"/>
        </w:rPr>
        <w:t xml:space="preserve"> </w:t>
      </w:r>
      <w:r>
        <w:rPr>
          <w:lang w:eastAsia="zh-CN"/>
        </w:rPr>
        <w:t>(</w:t>
      </w:r>
      <w:r>
        <w:rPr>
          <w:rFonts w:hint="eastAsia"/>
          <w:lang w:val="en-US" w:eastAsia="zh-Hans"/>
        </w:rPr>
        <w:t>国际教育处</w:t>
      </w:r>
      <w:r>
        <w:rPr>
          <w:lang w:eastAsia="zh-CN"/>
        </w:rPr>
        <w:t xml:space="preserve">) </w:t>
      </w:r>
      <w:r>
        <w:rPr>
          <w:lang w:eastAsia="zh-CN"/>
        </w:rPr>
        <w:t>或学校的政策和程序</w:t>
      </w:r>
      <w:r>
        <w:rPr>
          <w:rFonts w:hint="eastAsia"/>
          <w:lang w:eastAsia="zh-Hans"/>
        </w:rPr>
        <w:t>，</w:t>
      </w:r>
      <w:r>
        <w:rPr>
          <w:lang w:eastAsia="zh-CN"/>
        </w:rPr>
        <w:t>而记录、使用和披露寄宿家庭提供</w:t>
      </w:r>
      <w:r>
        <w:rPr>
          <w:rFonts w:hint="eastAsia"/>
          <w:lang w:val="en-US" w:eastAsia="zh-Hans"/>
        </w:rPr>
        <w:t>人</w:t>
      </w:r>
      <w:r>
        <w:rPr>
          <w:lang w:eastAsia="zh-CN"/>
        </w:rPr>
        <w:t>和</w:t>
      </w:r>
      <w:r>
        <w:rPr>
          <w:rFonts w:hint="eastAsia"/>
          <w:lang w:val="en-US" w:eastAsia="zh-Hans"/>
        </w:rPr>
        <w:t>住户</w:t>
      </w:r>
      <w:r>
        <w:rPr>
          <w:lang w:eastAsia="zh-CN"/>
        </w:rPr>
        <w:t>的个人信息。</w:t>
      </w:r>
      <w:r>
        <w:rPr>
          <w:lang w:eastAsia="zh-CN"/>
        </w:rPr>
        <w:t xml:space="preserve"> </w:t>
      </w:r>
    </w:p>
    <w:p w14:paraId="4EA63A9A" w14:textId="77777777" w:rsidR="009F59BA" w:rsidRDefault="00B56D7F">
      <w:pPr>
        <w:pStyle w:val="BodyText"/>
        <w:rPr>
          <w:lang w:eastAsia="zh-CN"/>
        </w:rPr>
      </w:pPr>
      <w:r>
        <w:rPr>
          <w:lang w:eastAsia="zh-CN"/>
        </w:rPr>
        <w:t>记录的保留和处理要符合适用的法律。</w:t>
      </w:r>
      <w:r>
        <w:rPr>
          <w:lang w:eastAsia="zh-CN"/>
        </w:rPr>
        <w:t xml:space="preserve"> </w:t>
      </w:r>
    </w:p>
    <w:p w14:paraId="5A231417" w14:textId="77777777" w:rsidR="009F59BA" w:rsidRDefault="009F59BA">
      <w:pPr>
        <w:pStyle w:val="BodyText"/>
        <w:rPr>
          <w:lang w:eastAsia="zh-CN"/>
        </w:rPr>
      </w:pPr>
    </w:p>
    <w:p w14:paraId="0EC690A6" w14:textId="77777777" w:rsidR="009F59BA" w:rsidRDefault="00B56D7F">
      <w:pPr>
        <w:pStyle w:val="BodyText"/>
      </w:pPr>
      <w:r>
        <w:t xml:space="preserve">The </w:t>
      </w:r>
      <w:proofErr w:type="gramStart"/>
      <w:r>
        <w:t>School</w:t>
      </w:r>
      <w:proofErr w:type="gramEnd"/>
      <w:r>
        <w:t xml:space="preserve"> collects the Homestay Provider’s personal information and Resident’s personal information when the Homestay Provider applies to be a homestay provider and while the Homestay Provider is engaged to provide Homestay Services. </w:t>
      </w:r>
    </w:p>
    <w:p w14:paraId="72A7DF0F" w14:textId="77777777" w:rsidR="009F59BA" w:rsidRDefault="00B56D7F">
      <w:pPr>
        <w:pStyle w:val="BodyText"/>
      </w:pPr>
      <w:r>
        <w:t xml:space="preserve">The </w:t>
      </w:r>
      <w:proofErr w:type="gramStart"/>
      <w:r>
        <w:t>School</w:t>
      </w:r>
      <w:proofErr w:type="gramEnd"/>
      <w:r>
        <w:t xml:space="preserve"> may record, use and disclose the Homestay Provider’s and Resident’s personal information for the purpose of administering this Agreement, assisting DE (IED) to administer the International Student Program generally and to comply with Australian Laws or the policies and procedures of DE (IED) or the School. </w:t>
      </w:r>
    </w:p>
    <w:p w14:paraId="2D25297A" w14:textId="77777777" w:rsidR="009F59BA" w:rsidRDefault="00B56D7F">
      <w:pPr>
        <w:pStyle w:val="BodyText"/>
      </w:pPr>
      <w:r>
        <w:t xml:space="preserve">Records are retained and disposed of in accordance with applicable Laws. </w:t>
      </w:r>
    </w:p>
    <w:p w14:paraId="05B4FDDF" w14:textId="77777777" w:rsidR="009F59BA" w:rsidRDefault="009F59BA">
      <w:pPr>
        <w:pStyle w:val="BodyText"/>
      </w:pPr>
    </w:p>
    <w:p w14:paraId="0B7C119B" w14:textId="77777777" w:rsidR="009F59BA" w:rsidRDefault="00B56D7F">
      <w:pPr>
        <w:pStyle w:val="Heading2"/>
        <w:numPr>
          <w:ilvl w:val="1"/>
          <w:numId w:val="13"/>
        </w:numPr>
      </w:pPr>
      <w:r>
        <w:rPr>
          <w:rFonts w:hint="eastAsia"/>
          <w:lang w:val="en-US" w:eastAsia="zh-Hans"/>
        </w:rPr>
        <w:t>通用条款</w:t>
      </w:r>
      <w:r>
        <w:rPr>
          <w:lang w:eastAsia="zh-Hans"/>
        </w:rPr>
        <w:t xml:space="preserve"> </w:t>
      </w:r>
      <w:r>
        <w:t>General</w:t>
      </w:r>
    </w:p>
    <w:p w14:paraId="31BC26A0" w14:textId="77777777" w:rsidR="009F59BA" w:rsidRDefault="00B56D7F">
      <w:pPr>
        <w:pStyle w:val="Heading3"/>
      </w:pPr>
      <w:r>
        <w:rPr>
          <w:rFonts w:hint="eastAsia"/>
          <w:lang w:val="en-US" w:eastAsia="zh-Hans"/>
        </w:rPr>
        <w:t>无法保证</w:t>
      </w:r>
    </w:p>
    <w:p w14:paraId="1A228E43" w14:textId="77777777" w:rsidR="009F59BA" w:rsidRDefault="00B56D7F">
      <w:pPr>
        <w:pStyle w:val="BodyText"/>
        <w:rPr>
          <w:lang w:eastAsia="zh-CN"/>
        </w:rPr>
      </w:pPr>
      <w:r>
        <w:rPr>
          <w:lang w:eastAsia="zh-CN"/>
        </w:rPr>
        <w:t>学校</w:t>
      </w:r>
      <w:r>
        <w:rPr>
          <w:rFonts w:hint="eastAsia"/>
          <w:lang w:val="en-US" w:eastAsia="zh-Hans"/>
        </w:rPr>
        <w:t>无法</w:t>
      </w:r>
      <w:r>
        <w:rPr>
          <w:lang w:eastAsia="zh-CN"/>
        </w:rPr>
        <w:t>保证学生在参加国际学生项目期间</w:t>
      </w:r>
      <w:r>
        <w:rPr>
          <w:rFonts w:hint="eastAsia"/>
          <w:lang w:eastAsia="zh-Hans"/>
        </w:rPr>
        <w:t>，</w:t>
      </w:r>
      <w:r>
        <w:rPr>
          <w:lang w:eastAsia="zh-CN"/>
        </w:rPr>
        <w:t>一直在寄宿家庭中与寄宿家庭</w:t>
      </w:r>
      <w:r>
        <w:rPr>
          <w:rFonts w:hint="eastAsia"/>
          <w:lang w:val="en-US" w:eastAsia="zh-Hans"/>
        </w:rPr>
        <w:t>提供人居</w:t>
      </w:r>
      <w:r>
        <w:rPr>
          <w:lang w:eastAsia="zh-CN"/>
        </w:rPr>
        <w:t>住在一起。</w:t>
      </w:r>
      <w:r>
        <w:rPr>
          <w:lang w:eastAsia="zh-CN"/>
        </w:rPr>
        <w:t xml:space="preserve"> </w:t>
      </w:r>
    </w:p>
    <w:p w14:paraId="3AB8546A" w14:textId="77777777" w:rsidR="009F59BA" w:rsidRDefault="00B56D7F">
      <w:pPr>
        <w:pStyle w:val="Heading3"/>
        <w:rPr>
          <w:lang w:eastAsia="zh-CN"/>
        </w:rPr>
      </w:pPr>
      <w:r>
        <w:t xml:space="preserve">No guarantee </w:t>
      </w:r>
    </w:p>
    <w:p w14:paraId="4C8B4990" w14:textId="77777777" w:rsidR="009F59BA" w:rsidRDefault="00B56D7F">
      <w:pPr>
        <w:pStyle w:val="BodyText"/>
      </w:pPr>
      <w:r>
        <w:t xml:space="preserve">The </w:t>
      </w:r>
      <w:proofErr w:type="gramStart"/>
      <w:r>
        <w:t>School</w:t>
      </w:r>
      <w:proofErr w:type="gramEnd"/>
      <w:r>
        <w:t xml:space="preserve"> does not guarantee that the Student will stay with the Homestay Provider at the Homestay for the duration of the Student’s participation in the International Student Program. </w:t>
      </w:r>
    </w:p>
    <w:p w14:paraId="1691F81A" w14:textId="77777777" w:rsidR="009F59BA" w:rsidRDefault="00B56D7F">
      <w:pPr>
        <w:pStyle w:val="Heading3"/>
      </w:pPr>
      <w:r>
        <w:rPr>
          <w:rFonts w:hint="eastAsia"/>
          <w:lang w:val="en-US" w:eastAsia="zh-Hans"/>
        </w:rPr>
        <w:t>保险</w:t>
      </w:r>
    </w:p>
    <w:p w14:paraId="78E7A84D" w14:textId="77777777" w:rsidR="009F59BA" w:rsidRDefault="00B56D7F">
      <w:pPr>
        <w:pStyle w:val="BodyText"/>
        <w:rPr>
          <w:lang w:eastAsia="zh-CN"/>
        </w:rPr>
      </w:pPr>
      <w:r>
        <w:rPr>
          <w:rFonts w:hint="eastAsia"/>
          <w:lang w:eastAsia="zh-CN"/>
        </w:rPr>
        <w:t>寄宿家庭提供人必须：</w:t>
      </w:r>
      <w:r>
        <w:rPr>
          <w:rFonts w:hint="eastAsia"/>
          <w:lang w:eastAsia="zh-CN"/>
        </w:rPr>
        <w:t xml:space="preserve"> </w:t>
      </w:r>
    </w:p>
    <w:p w14:paraId="6A308E47" w14:textId="77777777" w:rsidR="009F59BA" w:rsidRDefault="00B56D7F">
      <w:pPr>
        <w:pStyle w:val="BodyText"/>
        <w:numPr>
          <w:ilvl w:val="0"/>
          <w:numId w:val="28"/>
        </w:numPr>
        <w:rPr>
          <w:lang w:eastAsia="zh-CN"/>
        </w:rPr>
      </w:pPr>
      <w:r>
        <w:rPr>
          <w:rFonts w:hint="eastAsia"/>
          <w:lang w:eastAsia="zh-CN"/>
        </w:rPr>
        <w:t>(</w:t>
      </w:r>
      <w:r>
        <w:rPr>
          <w:rFonts w:hint="eastAsia"/>
          <w:lang w:eastAsia="zh-CN"/>
        </w:rPr>
        <w:t>如果寄宿家庭提供人是寄宿家庭的房主情况下）对房屋建筑和物品进行保险，其中包括不低于</w:t>
      </w:r>
      <w:r>
        <w:rPr>
          <w:rFonts w:hint="eastAsia"/>
          <w:lang w:eastAsia="zh-CN"/>
        </w:rPr>
        <w:t>2000</w:t>
      </w:r>
      <w:r>
        <w:rPr>
          <w:rFonts w:hint="eastAsia"/>
          <w:lang w:eastAsia="zh-CN"/>
        </w:rPr>
        <w:t>万澳元的法律责任保险；或</w:t>
      </w:r>
    </w:p>
    <w:p w14:paraId="63CF20D1" w14:textId="77777777" w:rsidR="009F59BA" w:rsidRDefault="00B56D7F">
      <w:pPr>
        <w:pStyle w:val="BodyText"/>
        <w:numPr>
          <w:ilvl w:val="0"/>
          <w:numId w:val="28"/>
        </w:numPr>
        <w:rPr>
          <w:lang w:eastAsia="zh-CN"/>
        </w:rPr>
      </w:pPr>
      <w:r>
        <w:rPr>
          <w:rFonts w:hint="eastAsia"/>
          <w:lang w:eastAsia="zh-CN"/>
        </w:rPr>
        <w:t>(</w:t>
      </w:r>
      <w:r>
        <w:rPr>
          <w:rFonts w:hint="eastAsia"/>
          <w:lang w:eastAsia="zh-CN"/>
        </w:rPr>
        <w:t>如果寄宿家庭提供人租用房屋情况下</w:t>
      </w:r>
      <w:r>
        <w:rPr>
          <w:rFonts w:hint="eastAsia"/>
          <w:lang w:eastAsia="zh-CN"/>
        </w:rPr>
        <w:t>)</w:t>
      </w:r>
      <w:r>
        <w:rPr>
          <w:rFonts w:hint="eastAsia"/>
          <w:lang w:eastAsia="zh-CN"/>
        </w:rPr>
        <w:t>对物品进行保险，其中包括不低于</w:t>
      </w:r>
      <w:r>
        <w:rPr>
          <w:rFonts w:hint="eastAsia"/>
          <w:lang w:eastAsia="zh-CN"/>
        </w:rPr>
        <w:t>2000</w:t>
      </w:r>
      <w:r>
        <w:rPr>
          <w:rFonts w:hint="eastAsia"/>
          <w:lang w:eastAsia="zh-CN"/>
        </w:rPr>
        <w:t>万澳元的法律责任保险；以及</w:t>
      </w:r>
      <w:r>
        <w:rPr>
          <w:rFonts w:hint="eastAsia"/>
          <w:lang w:eastAsia="zh-CN"/>
        </w:rPr>
        <w:t xml:space="preserve"> </w:t>
      </w:r>
    </w:p>
    <w:p w14:paraId="1C2AE8C4" w14:textId="77777777" w:rsidR="009F59BA" w:rsidRDefault="00B56D7F">
      <w:pPr>
        <w:pStyle w:val="BodyText"/>
        <w:rPr>
          <w:lang w:eastAsia="zh-CN"/>
        </w:rPr>
      </w:pPr>
      <w:r>
        <w:rPr>
          <w:rFonts w:hint="eastAsia"/>
          <w:lang w:eastAsia="zh-CN"/>
        </w:rPr>
        <w:t>如有要求，请向学校代表提供一份保险的有效期证明。</w:t>
      </w:r>
      <w:r>
        <w:rPr>
          <w:rFonts w:hint="eastAsia"/>
          <w:lang w:eastAsia="zh-CN"/>
        </w:rPr>
        <w:t xml:space="preserve"> </w:t>
      </w:r>
    </w:p>
    <w:p w14:paraId="35305DD4" w14:textId="77777777" w:rsidR="009F59BA" w:rsidRDefault="00B56D7F">
      <w:pPr>
        <w:pStyle w:val="BodyText"/>
        <w:rPr>
          <w:lang w:eastAsia="zh-CN"/>
        </w:rPr>
      </w:pPr>
      <w:r>
        <w:rPr>
          <w:rFonts w:hint="eastAsia"/>
          <w:lang w:eastAsia="zh-CN"/>
        </w:rPr>
        <w:lastRenderedPageBreak/>
        <w:t>注：寄宿家庭提供人应查看他们目前的保险单时间表（由保险公司提供），以确认保险的类型或金额。有关保险的一般信息也在保险公司在购买或续保时提供的关键事实表中。</w:t>
      </w:r>
    </w:p>
    <w:p w14:paraId="1B8C5174" w14:textId="77777777" w:rsidR="009F59BA" w:rsidRDefault="00B56D7F">
      <w:pPr>
        <w:pStyle w:val="BodyText"/>
        <w:rPr>
          <w:lang w:eastAsia="zh-CN"/>
        </w:rPr>
      </w:pPr>
      <w:r>
        <w:rPr>
          <w:rFonts w:hint="eastAsia"/>
          <w:lang w:eastAsia="zh-CN"/>
        </w:rPr>
        <w:t>寄宿家庭提供人需负责：</w:t>
      </w:r>
    </w:p>
    <w:p w14:paraId="711D94E5" w14:textId="77777777" w:rsidR="009F59BA" w:rsidRDefault="00B56D7F">
      <w:pPr>
        <w:pStyle w:val="BodyText"/>
        <w:numPr>
          <w:ilvl w:val="0"/>
          <w:numId w:val="28"/>
        </w:numPr>
        <w:rPr>
          <w:lang w:eastAsia="zh-CN"/>
        </w:rPr>
      </w:pPr>
      <w:r>
        <w:rPr>
          <w:rFonts w:hint="eastAsia"/>
          <w:lang w:eastAsia="zh-CN"/>
        </w:rPr>
        <w:t>检查保险单是否涵盖了学生在寄宿家庭中受到的人身伤害或学生可能对寄宿家庭的财产造成的损害；</w:t>
      </w:r>
    </w:p>
    <w:p w14:paraId="16E61985" w14:textId="77777777" w:rsidR="009F59BA" w:rsidRDefault="00B56D7F">
      <w:pPr>
        <w:pStyle w:val="BodyText"/>
        <w:numPr>
          <w:ilvl w:val="0"/>
          <w:numId w:val="28"/>
        </w:numPr>
        <w:rPr>
          <w:lang w:eastAsia="zh-CN"/>
        </w:rPr>
      </w:pPr>
      <w:r>
        <w:rPr>
          <w:rFonts w:hint="eastAsia"/>
          <w:lang w:eastAsia="zh-CN"/>
        </w:rPr>
        <w:t>如果保险单不明确，与寄宿家庭的保险公司讨论寄宿家庭的个人保险风险，以便寄宿家庭拥有适合寄宿家庭个人风险情况的保险；以及</w:t>
      </w:r>
    </w:p>
    <w:p w14:paraId="146DAE67" w14:textId="77777777" w:rsidR="009F59BA" w:rsidRDefault="00B56D7F">
      <w:pPr>
        <w:pStyle w:val="BodyText"/>
        <w:numPr>
          <w:ilvl w:val="0"/>
          <w:numId w:val="28"/>
        </w:numPr>
        <w:rPr>
          <w:lang w:eastAsia="zh-CN"/>
        </w:rPr>
      </w:pPr>
      <w:r>
        <w:rPr>
          <w:rFonts w:hint="eastAsia"/>
          <w:lang w:eastAsia="zh-CN"/>
        </w:rPr>
        <w:t>在合理可行的情况下，尽快告知学校代表学生对寄宿家庭的财产造成或据称造成的任何损害。</w:t>
      </w:r>
    </w:p>
    <w:p w14:paraId="4EC869E7" w14:textId="77777777" w:rsidR="009F59BA" w:rsidRDefault="00B56D7F">
      <w:pPr>
        <w:pStyle w:val="Heading3"/>
      </w:pPr>
      <w:r>
        <w:t xml:space="preserve">Insurance </w:t>
      </w:r>
    </w:p>
    <w:p w14:paraId="79939D81" w14:textId="77777777" w:rsidR="009F59BA" w:rsidRDefault="00B56D7F">
      <w:pPr>
        <w:pStyle w:val="BodyText"/>
      </w:pPr>
      <w:r>
        <w:t xml:space="preserve">The Homestay Provider must: </w:t>
      </w:r>
    </w:p>
    <w:p w14:paraId="2F0E4EDB" w14:textId="77777777" w:rsidR="009F59BA" w:rsidRDefault="00B56D7F">
      <w:pPr>
        <w:pStyle w:val="ListBullet"/>
      </w:pPr>
      <w:r>
        <w:t>(</w:t>
      </w:r>
      <w:proofErr w:type="gramStart"/>
      <w:r>
        <w:t>if</w:t>
      </w:r>
      <w:proofErr w:type="gramEnd"/>
      <w:r>
        <w:t xml:space="preserve"> the Homestay Provider is a homeowner of the Homestay) obtain and maintain home building and contents insurance policies that includes legal liability insurance of no less than $20 million; or</w:t>
      </w:r>
    </w:p>
    <w:p w14:paraId="52F3FE1A" w14:textId="77777777" w:rsidR="009F59BA" w:rsidRDefault="00B56D7F">
      <w:pPr>
        <w:pStyle w:val="ListBullet"/>
      </w:pPr>
      <w:r>
        <w:t>(</w:t>
      </w:r>
      <w:proofErr w:type="gramStart"/>
      <w:r>
        <w:t>if</w:t>
      </w:r>
      <w:proofErr w:type="gramEnd"/>
      <w:r>
        <w:t xml:space="preserve"> the Homestay Provider is renting the Homestay) obtain and maintain contents insurance that includes legal liability insurance of no less than $20 million; and </w:t>
      </w:r>
    </w:p>
    <w:p w14:paraId="7567FD6A" w14:textId="77777777" w:rsidR="009F59BA" w:rsidRDefault="00B56D7F">
      <w:pPr>
        <w:pStyle w:val="ListBullet"/>
      </w:pPr>
      <w:r>
        <w:t xml:space="preserve">provide the School Representative with a certificate of currency of the insurance, if requested. </w:t>
      </w:r>
    </w:p>
    <w:p w14:paraId="3171C0C6" w14:textId="77777777" w:rsidR="009F59BA" w:rsidRDefault="00B56D7F">
      <w:pPr>
        <w:pStyle w:val="BodyText"/>
        <w:ind w:left="340"/>
      </w:pPr>
      <w:r>
        <w:t>Note: The Homestay Provider should look at their current insurance policy schedule (provided by their insurer) to confirm the type or amount of the insurance coverage. General information about the insurance policy is also in the Key Fact Sheet that the insurer provided at the time the policy was purchased or renewed.</w:t>
      </w:r>
    </w:p>
    <w:p w14:paraId="73FD29BE" w14:textId="77777777" w:rsidR="009F59BA" w:rsidRDefault="00B56D7F">
      <w:pPr>
        <w:pStyle w:val="BodyText"/>
      </w:pPr>
      <w:r>
        <w:t>The Homestay Provider is responsible for:</w:t>
      </w:r>
    </w:p>
    <w:p w14:paraId="5237589B" w14:textId="77777777" w:rsidR="009F59BA" w:rsidRDefault="00B56D7F">
      <w:pPr>
        <w:pStyle w:val="ListBullet"/>
      </w:pPr>
      <w:r>
        <w:t xml:space="preserve">checking if the policy of insurance covers the Homestay Provider for personal injury to the </w:t>
      </w:r>
      <w:proofErr w:type="gramStart"/>
      <w:r>
        <w:t>Student</w:t>
      </w:r>
      <w:proofErr w:type="gramEnd"/>
      <w:r>
        <w:t xml:space="preserve"> while in the Homestay Provider’s care or damage the Student may cause to the Homestay Provider’s property;</w:t>
      </w:r>
    </w:p>
    <w:p w14:paraId="304F1271" w14:textId="77777777" w:rsidR="009F59BA" w:rsidRDefault="00B56D7F">
      <w:pPr>
        <w:pStyle w:val="ListBullet"/>
      </w:pPr>
      <w:r>
        <w:t>if the policy of insurance is not clear, discussing the Homestay Provider’s individual insurance risks with the Homestay Provider’s insurer so that the Homestay Provider has the insurance coverage that is right for the Homestay Provider’s personal risk circumstances; and</w:t>
      </w:r>
    </w:p>
    <w:p w14:paraId="6483549C" w14:textId="77777777" w:rsidR="009F59BA" w:rsidRDefault="00B56D7F">
      <w:pPr>
        <w:pStyle w:val="ListBullet"/>
      </w:pPr>
      <w:r>
        <w:t xml:space="preserve">advising the School Representative as soon as reasonably practicable of any damage done to the Homestay Provider’s property caused, or allegedly caused, by the </w:t>
      </w:r>
      <w:proofErr w:type="gramStart"/>
      <w:r>
        <w:t>Student</w:t>
      </w:r>
      <w:proofErr w:type="gramEnd"/>
      <w:r>
        <w:t>.</w:t>
      </w:r>
    </w:p>
    <w:p w14:paraId="1D51E387" w14:textId="77777777" w:rsidR="009F59BA" w:rsidRDefault="009F59BA">
      <w:pPr>
        <w:pStyle w:val="Heading3"/>
      </w:pPr>
    </w:p>
    <w:p w14:paraId="6992795F" w14:textId="77777777" w:rsidR="009F59BA" w:rsidRDefault="00B56D7F">
      <w:pPr>
        <w:pStyle w:val="Heading3"/>
      </w:pPr>
      <w:r>
        <w:rPr>
          <w:rFonts w:hint="eastAsia"/>
          <w:lang w:val="en-US" w:eastAsia="zh-Hans"/>
        </w:rPr>
        <w:t>赔偿与免除</w:t>
      </w:r>
    </w:p>
    <w:p w14:paraId="33472EB8" w14:textId="77777777" w:rsidR="009F59BA" w:rsidRDefault="00B56D7F">
      <w:pPr>
        <w:spacing w:before="140" w:after="140"/>
        <w:jc w:val="both"/>
        <w:rPr>
          <w:rFonts w:eastAsia="Baskerville Old Face" w:cs="Times New Roman"/>
          <w:sz w:val="18"/>
          <w:szCs w:val="18"/>
          <w:lang w:eastAsia="zh-CN"/>
        </w:rPr>
      </w:pPr>
      <w:r>
        <w:rPr>
          <w:rFonts w:eastAsia="Baskerville Old Face" w:cs="Times New Roman"/>
          <w:sz w:val="18"/>
          <w:szCs w:val="18"/>
          <w:lang w:eastAsia="zh-CN"/>
        </w:rPr>
        <w:t>寄宿家庭</w:t>
      </w:r>
      <w:r>
        <w:rPr>
          <w:rFonts w:eastAsia="Baskerville Old Face" w:cs="Times New Roman" w:hint="eastAsia"/>
          <w:sz w:val="18"/>
          <w:szCs w:val="18"/>
          <w:lang w:val="en-US" w:eastAsia="zh-Hans"/>
        </w:rPr>
        <w:t>提供人</w:t>
      </w:r>
      <w:r>
        <w:rPr>
          <w:rFonts w:eastAsia="Baskerville Old Face" w:cs="Times New Roman"/>
          <w:sz w:val="18"/>
          <w:szCs w:val="18"/>
          <w:lang w:eastAsia="zh-CN"/>
        </w:rPr>
        <w:t>免除、解除并赔偿校务委员会（包括校务委员会的雇员、承包商、志愿者和代理人）因</w:t>
      </w:r>
      <w:r>
        <w:rPr>
          <w:rFonts w:eastAsia="Baskerville Old Face" w:cs="Times New Roman" w:hint="eastAsia"/>
          <w:sz w:val="18"/>
          <w:szCs w:val="18"/>
          <w:lang w:val="en-US" w:eastAsia="zh-Hans"/>
        </w:rPr>
        <w:t>寄宿家庭提供人</w:t>
      </w:r>
      <w:r>
        <w:rPr>
          <w:rFonts w:eastAsia="Baskerville Old Face" w:cs="Times New Roman"/>
          <w:sz w:val="18"/>
          <w:szCs w:val="18"/>
          <w:lang w:eastAsia="zh-CN"/>
        </w:rPr>
        <w:t>或学生参加国际学生项目而引起或产生的所有责任、损失、费用和支出（包括法律费用、成本和</w:t>
      </w:r>
      <w:r>
        <w:rPr>
          <w:rFonts w:eastAsia="Baskerville Old Face" w:cs="Times New Roman" w:hint="eastAsia"/>
          <w:sz w:val="18"/>
          <w:szCs w:val="18"/>
          <w:lang w:val="en-US" w:eastAsia="zh-Hans"/>
        </w:rPr>
        <w:t>垫付</w:t>
      </w:r>
      <w:r>
        <w:rPr>
          <w:rFonts w:eastAsia="Baskerville Old Face" w:cs="Times New Roman"/>
          <w:sz w:val="18"/>
          <w:szCs w:val="18"/>
          <w:lang w:eastAsia="zh-CN"/>
        </w:rPr>
        <w:t>）（</w:t>
      </w:r>
      <w:r>
        <w:rPr>
          <w:rFonts w:eastAsia="Baskerville Old Face" w:cs="Times New Roman" w:hint="eastAsia"/>
          <w:sz w:val="18"/>
          <w:szCs w:val="18"/>
          <w:lang w:val="en-US" w:eastAsia="zh-Hans"/>
        </w:rPr>
        <w:t>即</w:t>
      </w:r>
      <w:r>
        <w:rPr>
          <w:rFonts w:eastAsia="Baskerville Old Face" w:cs="Times New Roman" w:hint="eastAsia"/>
          <w:sz w:val="18"/>
          <w:szCs w:val="18"/>
          <w:lang w:eastAsia="zh-Hans"/>
        </w:rPr>
        <w:t>“</w:t>
      </w:r>
      <w:r>
        <w:rPr>
          <w:rFonts w:eastAsia="Baskerville Old Face" w:cs="Times New Roman"/>
          <w:b/>
          <w:bCs/>
          <w:sz w:val="18"/>
          <w:szCs w:val="18"/>
          <w:lang w:eastAsia="zh-CN"/>
        </w:rPr>
        <w:t>索赔</w:t>
      </w:r>
      <w:r>
        <w:rPr>
          <w:rFonts w:eastAsia="Baskerville Old Face" w:cs="Times New Roman" w:hint="eastAsia"/>
          <w:sz w:val="18"/>
          <w:szCs w:val="18"/>
          <w:lang w:eastAsia="zh-Hans"/>
        </w:rPr>
        <w:t>”</w:t>
      </w:r>
      <w:r>
        <w:rPr>
          <w:rFonts w:eastAsia="Baskerville Old Face" w:cs="Times New Roman"/>
          <w:sz w:val="18"/>
          <w:szCs w:val="18"/>
          <w:lang w:eastAsia="zh-CN"/>
        </w:rPr>
        <w:t>），但校务委员会的疏忽行为或不作为导致或促成索赔的情况除外。</w:t>
      </w:r>
    </w:p>
    <w:p w14:paraId="4CD81053" w14:textId="77777777" w:rsidR="009F59BA" w:rsidRDefault="00B56D7F">
      <w:pPr>
        <w:pStyle w:val="Heading3"/>
        <w:rPr>
          <w:rFonts w:eastAsia="Baskerville Old Face" w:cs="Times New Roman"/>
          <w:sz w:val="18"/>
          <w:szCs w:val="18"/>
        </w:rPr>
      </w:pPr>
      <w:r>
        <w:t>Indemnity and release</w:t>
      </w:r>
    </w:p>
    <w:p w14:paraId="17F724EF" w14:textId="77777777" w:rsidR="009F59BA" w:rsidRDefault="00B56D7F">
      <w:pPr>
        <w:spacing w:before="140" w:after="140"/>
        <w:jc w:val="both"/>
        <w:rPr>
          <w:rFonts w:eastAsia="Baskerville Old Face" w:cs="Times New Roman"/>
          <w:sz w:val="18"/>
          <w:szCs w:val="18"/>
        </w:rPr>
      </w:pPr>
      <w:r>
        <w:rPr>
          <w:rFonts w:eastAsia="Baskerville Old Face" w:cs="Times New Roman"/>
          <w:sz w:val="18"/>
          <w:szCs w:val="18"/>
        </w:rPr>
        <w:t>The Homestay Provider releases, discharges and indemnifies the School Council (including the School Council’s employees, contractors, volunteers and agents) against all liability, loss, costs and expenses (including legal fees, costs and disbursements) ("</w:t>
      </w:r>
      <w:r>
        <w:rPr>
          <w:rFonts w:eastAsia="Baskerville Old Face" w:cs="Times New Roman"/>
          <w:b/>
          <w:sz w:val="18"/>
          <w:szCs w:val="18"/>
        </w:rPr>
        <w:t>Claims</w:t>
      </w:r>
      <w:r>
        <w:rPr>
          <w:rFonts w:eastAsia="Baskerville Old Face" w:cs="Times New Roman"/>
          <w:sz w:val="18"/>
          <w:szCs w:val="18"/>
        </w:rPr>
        <w:t>") arising from or incurred in connection with the Homestay Provider’s or the Student's participation in the International Student Program, except to the extent that the School Council’s negligent acts or omissions caused or contributed to the Claims.</w:t>
      </w:r>
    </w:p>
    <w:p w14:paraId="7F50A40F" w14:textId="77777777" w:rsidR="009F59BA" w:rsidRDefault="009F59BA">
      <w:pPr>
        <w:pStyle w:val="Heading3"/>
      </w:pPr>
    </w:p>
    <w:p w14:paraId="53B2DF57" w14:textId="77777777" w:rsidR="009F59BA" w:rsidRDefault="00B56D7F">
      <w:pPr>
        <w:pStyle w:val="Heading3"/>
      </w:pPr>
      <w:r>
        <w:rPr>
          <w:rFonts w:hint="eastAsia"/>
          <w:lang w:val="en-US" w:eastAsia="zh-Hans"/>
        </w:rPr>
        <w:t>遵守所有法律</w:t>
      </w:r>
    </w:p>
    <w:p w14:paraId="102EEB3E" w14:textId="77777777" w:rsidR="009F59BA" w:rsidRDefault="00B56D7F">
      <w:pPr>
        <w:pStyle w:val="BodyText"/>
        <w:rPr>
          <w:lang w:eastAsia="zh-CN"/>
        </w:rPr>
      </w:pPr>
      <w:r>
        <w:rPr>
          <w:rFonts w:hint="eastAsia"/>
          <w:lang w:val="en-US" w:eastAsia="zh-Hans"/>
        </w:rPr>
        <w:t>寄宿家庭提供人</w:t>
      </w:r>
      <w:r>
        <w:rPr>
          <w:lang w:eastAsia="zh-CN"/>
        </w:rPr>
        <w:t>必须遵守本协议下的任何法律、标准或与</w:t>
      </w:r>
      <w:r>
        <w:rPr>
          <w:rFonts w:hint="eastAsia"/>
          <w:lang w:val="en-US" w:eastAsia="zh-Hans"/>
        </w:rPr>
        <w:t>寄宿家庭提供人</w:t>
      </w:r>
      <w:r>
        <w:rPr>
          <w:lang w:eastAsia="zh-CN"/>
        </w:rPr>
        <w:t>义务有关的</w:t>
      </w:r>
      <w:r>
        <w:rPr>
          <w:rFonts w:hint="eastAsia"/>
          <w:lang w:val="en-US" w:eastAsia="zh-Hans"/>
        </w:rPr>
        <w:t>规范</w:t>
      </w:r>
      <w:r>
        <w:rPr>
          <w:lang w:eastAsia="zh-CN"/>
        </w:rPr>
        <w:t>。</w:t>
      </w:r>
    </w:p>
    <w:p w14:paraId="73036CCE" w14:textId="77777777" w:rsidR="009F59BA" w:rsidRDefault="00B56D7F">
      <w:pPr>
        <w:pStyle w:val="Heading3"/>
      </w:pPr>
      <w:r>
        <w:t>Compliance with all laws</w:t>
      </w:r>
    </w:p>
    <w:p w14:paraId="65721F62" w14:textId="77777777" w:rsidR="009F59BA" w:rsidRDefault="00B56D7F">
      <w:pPr>
        <w:pStyle w:val="BodyText"/>
      </w:pPr>
      <w:r>
        <w:t xml:space="preserve">The Homestay Provider must comply with any Laws, </w:t>
      </w:r>
      <w:proofErr w:type="gramStart"/>
      <w:r>
        <w:t>standards</w:t>
      </w:r>
      <w:proofErr w:type="gramEnd"/>
      <w:r>
        <w:t xml:space="preserve"> or codes relevant to the Homestay Provider’s obligations under this Agreement.</w:t>
      </w:r>
    </w:p>
    <w:p w14:paraId="662AD8E0" w14:textId="77777777" w:rsidR="009F59BA" w:rsidRDefault="009F59BA">
      <w:pPr>
        <w:pStyle w:val="BodyText"/>
      </w:pPr>
    </w:p>
    <w:p w14:paraId="14CF0742" w14:textId="77777777" w:rsidR="009F59BA" w:rsidRDefault="00B56D7F">
      <w:pPr>
        <w:pStyle w:val="Heading3"/>
      </w:pPr>
      <w:r>
        <w:rPr>
          <w:rFonts w:hint="eastAsia"/>
          <w:lang w:val="en-US" w:eastAsia="zh-Hans"/>
        </w:rPr>
        <w:t>无</w:t>
      </w:r>
      <w:proofErr w:type="spellStart"/>
      <w:r>
        <w:rPr>
          <w:rFonts w:hint="eastAsia"/>
        </w:rPr>
        <w:t>陈述或</w:t>
      </w:r>
      <w:proofErr w:type="spellEnd"/>
      <w:r>
        <w:rPr>
          <w:rFonts w:hint="eastAsia"/>
          <w:lang w:val="en-US" w:eastAsia="zh-Hans"/>
        </w:rPr>
        <w:t>信赖</w:t>
      </w:r>
    </w:p>
    <w:p w14:paraId="65562872" w14:textId="77777777" w:rsidR="009F59BA" w:rsidRDefault="00B56D7F">
      <w:pPr>
        <w:pStyle w:val="BodyText"/>
        <w:rPr>
          <w:lang w:eastAsia="zh-CN"/>
        </w:rPr>
      </w:pPr>
      <w:r>
        <w:rPr>
          <w:rFonts w:hint="eastAsia"/>
          <w:lang w:eastAsia="zh-CN"/>
        </w:rPr>
        <w:t>寄宿家庭提供人承认并确认，寄宿家庭提供人并不依赖学校或教育部</w:t>
      </w:r>
      <w:r>
        <w:rPr>
          <w:lang w:eastAsia="zh-CN"/>
        </w:rPr>
        <w:t xml:space="preserve"> </w:t>
      </w:r>
      <w:r>
        <w:rPr>
          <w:rFonts w:hint="eastAsia"/>
          <w:lang w:eastAsia="zh-CN"/>
        </w:rPr>
        <w:t>(</w:t>
      </w:r>
      <w:r>
        <w:rPr>
          <w:rFonts w:hint="eastAsia"/>
          <w:lang w:val="en-US" w:eastAsia="zh-Hans"/>
        </w:rPr>
        <w:t>国际教育处</w:t>
      </w:r>
      <w:r>
        <w:rPr>
          <w:rFonts w:hint="eastAsia"/>
          <w:lang w:eastAsia="zh-CN"/>
        </w:rPr>
        <w:t>)</w:t>
      </w:r>
      <w:r>
        <w:rPr>
          <w:lang w:eastAsia="zh-CN"/>
        </w:rPr>
        <w:t xml:space="preserve"> </w:t>
      </w:r>
      <w:r>
        <w:rPr>
          <w:rFonts w:hint="eastAsia"/>
          <w:lang w:eastAsia="zh-CN"/>
        </w:rPr>
        <w:t>或其代表的任何陈述或其他诱因而签订本协议，本协议中明确规定的陈述或诱因除外。</w:t>
      </w:r>
    </w:p>
    <w:p w14:paraId="355A8378" w14:textId="77777777" w:rsidR="009F59BA" w:rsidRDefault="00B56D7F">
      <w:pPr>
        <w:pStyle w:val="Heading3"/>
      </w:pPr>
      <w:r>
        <w:t xml:space="preserve">No representation or reliance </w:t>
      </w:r>
    </w:p>
    <w:p w14:paraId="6C725534" w14:textId="77777777" w:rsidR="009F59BA" w:rsidRDefault="00B56D7F">
      <w:pPr>
        <w:pStyle w:val="BodyText"/>
      </w:pPr>
      <w:r>
        <w:t>The Homestay Provider acknowledges and confirms that the Homestay Provider does not enter into this Agreement in reliance on any representation or other inducement by or on behalf of the School or DE (IED), except for representations or inducements expressly set out in this Agreement.</w:t>
      </w:r>
    </w:p>
    <w:p w14:paraId="793B9815" w14:textId="77777777" w:rsidR="009F59BA" w:rsidRDefault="009F59BA">
      <w:pPr>
        <w:pStyle w:val="BodyText"/>
        <w:rPr>
          <w:lang w:val="en-US" w:eastAsia="zh-Hans"/>
        </w:rPr>
      </w:pPr>
    </w:p>
    <w:p w14:paraId="7E4668EB" w14:textId="77777777" w:rsidR="009F59BA" w:rsidRDefault="00B56D7F">
      <w:pPr>
        <w:pStyle w:val="Heading3"/>
      </w:pPr>
      <w:r>
        <w:rPr>
          <w:rFonts w:hint="eastAsia"/>
          <w:lang w:val="en-US" w:eastAsia="zh-Hans"/>
        </w:rPr>
        <w:t>无代理</w:t>
      </w:r>
    </w:p>
    <w:p w14:paraId="6E33F2FC" w14:textId="77777777" w:rsidR="009F59BA" w:rsidRDefault="00B56D7F">
      <w:pPr>
        <w:pStyle w:val="BodyText"/>
        <w:rPr>
          <w:lang w:eastAsia="zh-CN"/>
        </w:rPr>
      </w:pPr>
      <w:r>
        <w:rPr>
          <w:lang w:eastAsia="zh-CN"/>
        </w:rPr>
        <w:t>寄宿家庭提供人不得作为或表示自己是学校或教育部</w:t>
      </w:r>
      <w:r>
        <w:rPr>
          <w:lang w:eastAsia="zh-CN"/>
        </w:rPr>
        <w:t xml:space="preserve"> (</w:t>
      </w:r>
      <w:r>
        <w:rPr>
          <w:rFonts w:hint="eastAsia"/>
          <w:lang w:val="en-US" w:eastAsia="zh-Hans"/>
        </w:rPr>
        <w:t>国际教育处</w:t>
      </w:r>
      <w:r>
        <w:rPr>
          <w:lang w:eastAsia="zh-CN"/>
        </w:rPr>
        <w:t xml:space="preserve">) </w:t>
      </w:r>
      <w:r>
        <w:rPr>
          <w:lang w:eastAsia="zh-CN"/>
        </w:rPr>
        <w:t>的代理。寄宿家庭提供人不能代表学校或教育部</w:t>
      </w:r>
      <w:r>
        <w:rPr>
          <w:lang w:eastAsia="zh-CN"/>
        </w:rPr>
        <w:t xml:space="preserve"> (</w:t>
      </w:r>
      <w:r>
        <w:rPr>
          <w:lang w:eastAsia="zh-CN"/>
        </w:rPr>
        <w:t>国际教育处</w:t>
      </w:r>
      <w:r>
        <w:rPr>
          <w:lang w:eastAsia="zh-CN"/>
        </w:rPr>
        <w:t xml:space="preserve">) </w:t>
      </w:r>
      <w:r>
        <w:rPr>
          <w:lang w:eastAsia="zh-CN"/>
        </w:rPr>
        <w:t>承诺或同意任何事情。</w:t>
      </w:r>
    </w:p>
    <w:p w14:paraId="59FD91E0" w14:textId="77777777" w:rsidR="009F59BA" w:rsidRDefault="00B56D7F">
      <w:pPr>
        <w:pStyle w:val="Heading3"/>
      </w:pPr>
      <w:r>
        <w:t>No agency</w:t>
      </w:r>
    </w:p>
    <w:p w14:paraId="6FD2209A" w14:textId="77777777" w:rsidR="009F59BA" w:rsidRDefault="00B56D7F">
      <w:pPr>
        <w:pStyle w:val="BodyText"/>
      </w:pPr>
      <w:r>
        <w:t xml:space="preserve">The Homestay Provider must not act as or represent itself to be the School’s or DE (IED)’s agent. The Homestay Provider cannot promise or consent to anything on behalf of the School or DE (IED). </w:t>
      </w:r>
    </w:p>
    <w:p w14:paraId="6B39B92A" w14:textId="77777777" w:rsidR="009F59BA" w:rsidRDefault="009F59BA">
      <w:pPr>
        <w:pStyle w:val="BodyText"/>
      </w:pPr>
    </w:p>
    <w:p w14:paraId="20817EF7" w14:textId="77777777" w:rsidR="009F59BA" w:rsidRDefault="00B56D7F">
      <w:pPr>
        <w:pStyle w:val="Heading3"/>
      </w:pPr>
      <w:r>
        <w:rPr>
          <w:rFonts w:hint="eastAsia"/>
          <w:lang w:val="en-US" w:eastAsia="zh-Hans"/>
        </w:rPr>
        <w:t>修订</w:t>
      </w:r>
    </w:p>
    <w:p w14:paraId="22F08334" w14:textId="77777777" w:rsidR="009F59BA" w:rsidRDefault="00B56D7F">
      <w:pPr>
        <w:pStyle w:val="BodyText"/>
        <w:rPr>
          <w:lang w:eastAsia="zh-CN"/>
        </w:rPr>
      </w:pPr>
      <w:r>
        <w:rPr>
          <w:rFonts w:hint="eastAsia"/>
          <w:lang w:eastAsia="zh-CN"/>
        </w:rPr>
        <w:t>根据学校的运营要求</w:t>
      </w:r>
      <w:r>
        <w:rPr>
          <w:rFonts w:hint="eastAsia"/>
          <w:lang w:eastAsia="zh-Hans"/>
        </w:rPr>
        <w:t>，</w:t>
      </w:r>
      <w:r>
        <w:rPr>
          <w:lang w:eastAsia="zh-CN"/>
        </w:rPr>
        <w:t>或法律</w:t>
      </w:r>
      <w:r>
        <w:rPr>
          <w:rFonts w:hint="eastAsia"/>
          <w:lang w:eastAsia="zh-Hans"/>
        </w:rPr>
        <w:t>，</w:t>
      </w:r>
      <w:r>
        <w:rPr>
          <w:lang w:eastAsia="zh-CN"/>
        </w:rPr>
        <w:t>或</w:t>
      </w:r>
      <w:r>
        <w:rPr>
          <w:lang w:eastAsia="zh-Hans"/>
        </w:rPr>
        <w:t>教育部</w:t>
      </w:r>
      <w:r>
        <w:rPr>
          <w:lang w:eastAsia="zh-Hans"/>
        </w:rPr>
        <w:t xml:space="preserve"> (</w:t>
      </w:r>
      <w:r>
        <w:rPr>
          <w:lang w:eastAsia="zh-Hans"/>
        </w:rPr>
        <w:t>国际教育处</w:t>
      </w:r>
      <w:r>
        <w:rPr>
          <w:lang w:eastAsia="zh-Hans"/>
        </w:rPr>
        <w:t>)</w:t>
      </w:r>
      <w:r>
        <w:rPr>
          <w:lang w:eastAsia="zh-CN"/>
        </w:rPr>
        <w:t>政策或程序的变化，</w:t>
      </w:r>
      <w:r>
        <w:rPr>
          <w:rFonts w:hint="eastAsia"/>
          <w:lang w:eastAsia="zh-CN"/>
        </w:rPr>
        <w:t>学校可以随时修改合同细节或这些条件</w:t>
      </w:r>
      <w:r>
        <w:rPr>
          <w:lang w:eastAsia="zh-CN"/>
        </w:rPr>
        <w:t>。在任何</w:t>
      </w:r>
      <w:r>
        <w:rPr>
          <w:rFonts w:hint="eastAsia"/>
          <w:lang w:val="en-US" w:eastAsia="zh-Hans"/>
        </w:rPr>
        <w:t>修订</w:t>
      </w:r>
      <w:r>
        <w:rPr>
          <w:lang w:eastAsia="zh-CN"/>
        </w:rPr>
        <w:t>生效前，学校将向寄宿家庭提供</w:t>
      </w:r>
      <w:r>
        <w:rPr>
          <w:rFonts w:hint="eastAsia"/>
          <w:lang w:val="en-US" w:eastAsia="zh-Hans"/>
        </w:rPr>
        <w:t>人发出</w:t>
      </w:r>
      <w:r>
        <w:rPr>
          <w:lang w:eastAsia="zh-CN"/>
        </w:rPr>
        <w:t>不少于一个月的书面通知。</w:t>
      </w:r>
      <w:r>
        <w:rPr>
          <w:lang w:eastAsia="zh-CN"/>
        </w:rPr>
        <w:t xml:space="preserve"> </w:t>
      </w:r>
    </w:p>
    <w:p w14:paraId="7FE62193" w14:textId="77777777" w:rsidR="009F59BA" w:rsidRDefault="00B56D7F">
      <w:pPr>
        <w:pStyle w:val="BodyText"/>
        <w:rPr>
          <w:lang w:eastAsia="zh-CN"/>
        </w:rPr>
      </w:pPr>
      <w:r>
        <w:rPr>
          <w:lang w:eastAsia="zh-CN"/>
        </w:rPr>
        <w:t>如果</w:t>
      </w:r>
      <w:r>
        <w:rPr>
          <w:rFonts w:hint="eastAsia"/>
          <w:lang w:val="en-US" w:eastAsia="zh-Hans"/>
        </w:rPr>
        <w:t>寄宿家庭提供人</w:t>
      </w:r>
      <w:r>
        <w:rPr>
          <w:lang w:eastAsia="zh-CN"/>
        </w:rPr>
        <w:t>不同意这些修订，寄宿家庭</w:t>
      </w:r>
      <w:r>
        <w:rPr>
          <w:rFonts w:hint="eastAsia"/>
          <w:lang w:val="en-US" w:eastAsia="zh-Hans"/>
        </w:rPr>
        <w:t>提供人</w:t>
      </w:r>
      <w:r>
        <w:rPr>
          <w:lang w:eastAsia="zh-CN"/>
        </w:rPr>
        <w:t>可以在修订生效前终止本协议，退出</w:t>
      </w:r>
      <w:r>
        <w:rPr>
          <w:rFonts w:hint="eastAsia"/>
          <w:lang w:val="en-US" w:eastAsia="zh-Hans"/>
        </w:rPr>
        <w:t>国际</w:t>
      </w:r>
      <w:r>
        <w:rPr>
          <w:lang w:eastAsia="zh-CN"/>
        </w:rPr>
        <w:t>学生项目。</w:t>
      </w:r>
    </w:p>
    <w:p w14:paraId="3AA313BE" w14:textId="77777777" w:rsidR="009F59BA" w:rsidRDefault="00B56D7F">
      <w:pPr>
        <w:pStyle w:val="Heading3"/>
        <w:rPr>
          <w:lang w:eastAsia="zh-CN"/>
        </w:rPr>
      </w:pPr>
      <w:r>
        <w:t>Amendments</w:t>
      </w:r>
    </w:p>
    <w:p w14:paraId="1D3925EF" w14:textId="77777777" w:rsidR="009F59BA" w:rsidRDefault="00B56D7F">
      <w:pPr>
        <w:pStyle w:val="BodyText"/>
      </w:pPr>
      <w:r>
        <w:t xml:space="preserve">The </w:t>
      </w:r>
      <w:proofErr w:type="gramStart"/>
      <w:r>
        <w:t>School</w:t>
      </w:r>
      <w:proofErr w:type="gramEnd"/>
      <w:r>
        <w:t xml:space="preserve"> may amend the Contract Details or these Conditions at any time if required by the School’s operational requirements, or changes to Laws or DE (IED) policies or procedures. The </w:t>
      </w:r>
      <w:proofErr w:type="gramStart"/>
      <w:r>
        <w:t>School</w:t>
      </w:r>
      <w:proofErr w:type="gramEnd"/>
      <w:r>
        <w:t xml:space="preserve"> will provide the Homestay Provider with no less than one month’s written notice before any changes take effect. </w:t>
      </w:r>
    </w:p>
    <w:p w14:paraId="3471075C" w14:textId="77777777" w:rsidR="009F59BA" w:rsidRDefault="00B56D7F">
      <w:pPr>
        <w:pStyle w:val="BodyText"/>
      </w:pPr>
      <w:r>
        <w:t>If the Homestay Provider does not agree to the amendments, the Homestay Provider may withdraw from the International Student Program by terminating this Agreement before the amendments take effect.</w:t>
      </w:r>
    </w:p>
    <w:p w14:paraId="6F341D79" w14:textId="77777777" w:rsidR="009F59BA" w:rsidRDefault="009F59BA">
      <w:pPr>
        <w:pStyle w:val="Heading3"/>
      </w:pPr>
    </w:p>
    <w:p w14:paraId="3D5BAEFB" w14:textId="77777777" w:rsidR="009F59BA" w:rsidRDefault="00B56D7F">
      <w:pPr>
        <w:pStyle w:val="Heading3"/>
      </w:pPr>
      <w:r>
        <w:rPr>
          <w:rFonts w:hint="eastAsia"/>
          <w:lang w:val="en-US" w:eastAsia="zh-Hans"/>
        </w:rPr>
        <w:t>对应方当事人</w:t>
      </w:r>
    </w:p>
    <w:p w14:paraId="0154AF20" w14:textId="77777777" w:rsidR="009F59BA" w:rsidRDefault="00B56D7F">
      <w:pPr>
        <w:pStyle w:val="BodyText"/>
        <w:rPr>
          <w:lang w:eastAsia="zh-CN"/>
        </w:rPr>
      </w:pPr>
      <w:r>
        <w:rPr>
          <w:lang w:eastAsia="zh-CN"/>
        </w:rPr>
        <w:t>本协议的副本可由每一方单独签署，副本一起作为单一文件处理。</w:t>
      </w:r>
    </w:p>
    <w:p w14:paraId="28CF0D3B" w14:textId="77777777" w:rsidR="009F59BA" w:rsidRDefault="00B56D7F">
      <w:pPr>
        <w:pStyle w:val="Heading3"/>
      </w:pPr>
      <w:r>
        <w:t>Counterparts</w:t>
      </w:r>
    </w:p>
    <w:p w14:paraId="2A3B6987" w14:textId="77777777" w:rsidR="009F59BA" w:rsidRDefault="00B56D7F">
      <w:pPr>
        <w:pStyle w:val="BodyText"/>
      </w:pPr>
      <w:r>
        <w:t>An exact copy of this Agreement may be signed separately by each party and the copies together treated as a single document.</w:t>
      </w:r>
    </w:p>
    <w:p w14:paraId="444C1DE5" w14:textId="77777777" w:rsidR="009F59BA" w:rsidRDefault="009F59BA">
      <w:pPr>
        <w:pStyle w:val="BodyText"/>
      </w:pPr>
    </w:p>
    <w:p w14:paraId="3723C514" w14:textId="77777777" w:rsidR="009F59BA" w:rsidRDefault="00B56D7F">
      <w:pPr>
        <w:pStyle w:val="Heading3"/>
      </w:pPr>
      <w:r>
        <w:rPr>
          <w:rFonts w:hint="eastAsia"/>
          <w:lang w:val="en-US" w:eastAsia="zh-Hans"/>
        </w:rPr>
        <w:t>管辖法律</w:t>
      </w:r>
    </w:p>
    <w:p w14:paraId="724C5B31" w14:textId="77777777" w:rsidR="009F59BA" w:rsidRDefault="00B56D7F">
      <w:pPr>
        <w:pStyle w:val="BodyText"/>
        <w:rPr>
          <w:lang w:eastAsia="zh-CN"/>
        </w:rPr>
      </w:pPr>
      <w:r>
        <w:rPr>
          <w:rFonts w:hint="eastAsia"/>
          <w:lang w:eastAsia="zh-CN"/>
        </w:rPr>
        <w:t>本协议以维多利亚州的法律为准。双方同意维多利亚州的法院对本协议有管辖权，排除所有其他司法管辖区。</w:t>
      </w:r>
    </w:p>
    <w:p w14:paraId="76535937" w14:textId="77777777" w:rsidR="009F59BA" w:rsidRDefault="00B56D7F">
      <w:pPr>
        <w:pStyle w:val="Heading3"/>
      </w:pPr>
      <w:r>
        <w:t xml:space="preserve">Governing law </w:t>
      </w:r>
    </w:p>
    <w:p w14:paraId="76927AE7" w14:textId="77777777" w:rsidR="009F59BA" w:rsidRDefault="00B56D7F">
      <w:pPr>
        <w:pStyle w:val="BodyText"/>
      </w:pPr>
      <w:r>
        <w:t>The Law of Victoria governs this Agreement. The parties agree that the courts of Victoria will have jurisdiction over this Agreement to the exclusion of all other jurisdictions.</w:t>
      </w:r>
    </w:p>
    <w:p w14:paraId="6C81EDB8" w14:textId="77777777" w:rsidR="009F59BA" w:rsidRDefault="009F59BA">
      <w:pPr>
        <w:pStyle w:val="BodyText"/>
      </w:pPr>
    </w:p>
    <w:p w14:paraId="4F89AB25" w14:textId="77777777" w:rsidR="009F59BA" w:rsidRDefault="00B56D7F">
      <w:pPr>
        <w:pStyle w:val="Heading3"/>
      </w:pPr>
      <w:r>
        <w:rPr>
          <w:rFonts w:hint="eastAsia"/>
          <w:lang w:val="en-US" w:eastAsia="zh-Hans"/>
        </w:rPr>
        <w:t>隐私收集通知</w:t>
      </w:r>
    </w:p>
    <w:p w14:paraId="6F779BA8" w14:textId="77777777" w:rsidR="009F59BA" w:rsidRDefault="00B56D7F">
      <w:pPr>
        <w:pStyle w:val="BodyText"/>
        <w:rPr>
          <w:lang w:eastAsia="zh-CN"/>
        </w:rPr>
      </w:pPr>
      <w:r>
        <w:rPr>
          <w:rFonts w:hint="eastAsia"/>
          <w:lang w:val="en-US" w:eastAsia="zh-CN"/>
        </w:rPr>
        <w:t>教育部包括相关学校，将在你申请成为寄宿</w:t>
      </w:r>
      <w:r>
        <w:rPr>
          <w:rFonts w:hint="eastAsia"/>
          <w:lang w:val="en-US" w:eastAsia="zh-Hans"/>
        </w:rPr>
        <w:t>家庭</w:t>
      </w:r>
      <w:r>
        <w:rPr>
          <w:rFonts w:hint="eastAsia"/>
          <w:lang w:val="en-US" w:eastAsia="zh-CN"/>
        </w:rPr>
        <w:t>提供</w:t>
      </w:r>
      <w:r>
        <w:rPr>
          <w:rFonts w:hint="eastAsia"/>
          <w:lang w:val="en-US" w:eastAsia="zh-Hans"/>
        </w:rPr>
        <w:t>人</w:t>
      </w:r>
      <w:r>
        <w:rPr>
          <w:rFonts w:hint="eastAsia"/>
          <w:lang w:val="en-US" w:eastAsia="zh-CN"/>
        </w:rPr>
        <w:t>时，在寄宿</w:t>
      </w:r>
      <w:r>
        <w:rPr>
          <w:rFonts w:hint="eastAsia"/>
          <w:lang w:val="en-US" w:eastAsia="zh-Hans"/>
        </w:rPr>
        <w:t>家庭服务期</w:t>
      </w:r>
      <w:r>
        <w:rPr>
          <w:rFonts w:hint="eastAsia"/>
          <w:lang w:val="en-US" w:eastAsia="zh-CN"/>
        </w:rPr>
        <w:t>间以及在你注册为寄宿</w:t>
      </w:r>
      <w:r>
        <w:rPr>
          <w:rFonts w:hint="eastAsia"/>
          <w:lang w:val="en-US" w:eastAsia="zh-Hans"/>
        </w:rPr>
        <w:t>家庭</w:t>
      </w:r>
      <w:r>
        <w:rPr>
          <w:rFonts w:hint="eastAsia"/>
          <w:lang w:val="en-US" w:eastAsia="zh-CN"/>
        </w:rPr>
        <w:t>提供</w:t>
      </w:r>
      <w:r>
        <w:rPr>
          <w:rFonts w:hint="eastAsia"/>
          <w:lang w:val="en-US" w:eastAsia="zh-Hans"/>
        </w:rPr>
        <w:t>人</w:t>
      </w:r>
      <w:r>
        <w:rPr>
          <w:rFonts w:hint="eastAsia"/>
          <w:lang w:val="en-US" w:eastAsia="zh-CN"/>
        </w:rPr>
        <w:t>时收集你的个人信息。</w:t>
      </w:r>
      <w:r>
        <w:rPr>
          <w:rFonts w:hint="eastAsia"/>
          <w:lang w:val="en-US" w:eastAsia="zh-CN"/>
        </w:rPr>
        <w:t> </w:t>
      </w:r>
    </w:p>
    <w:p w14:paraId="5A9B677A" w14:textId="77777777" w:rsidR="009F59BA" w:rsidRDefault="00B56D7F">
      <w:pPr>
        <w:pStyle w:val="BodyText"/>
        <w:rPr>
          <w:lang w:val="en-US" w:eastAsia="zh-CN"/>
        </w:rPr>
      </w:pPr>
      <w:r>
        <w:rPr>
          <w:rFonts w:hint="eastAsia"/>
          <w:lang w:val="en-US" w:eastAsia="zh-Hans"/>
        </w:rPr>
        <w:t>教育部</w:t>
      </w:r>
      <w:r>
        <w:rPr>
          <w:lang w:val="en-US" w:eastAsia="zh-CN"/>
        </w:rPr>
        <w:t>将收集你的家庭地址、联系方式、出生日期、相关的家庭</w:t>
      </w:r>
      <w:r>
        <w:rPr>
          <w:lang w:val="en-US" w:eastAsia="zh-CN"/>
        </w:rPr>
        <w:t>/</w:t>
      </w:r>
      <w:r>
        <w:rPr>
          <w:lang w:val="en-US" w:eastAsia="zh-CN"/>
        </w:rPr>
        <w:t>住家细节、</w:t>
      </w:r>
      <w:r>
        <w:rPr>
          <w:lang w:val="en-US" w:eastAsia="zh-CN"/>
        </w:rPr>
        <w:t>18</w:t>
      </w:r>
      <w:r>
        <w:rPr>
          <w:lang w:val="en-US" w:eastAsia="zh-CN"/>
        </w:rPr>
        <w:t>岁以上家庭成员的</w:t>
      </w:r>
      <w:r>
        <w:rPr>
          <w:lang w:val="en-US" w:eastAsia="zh-CN"/>
        </w:rPr>
        <w:t xml:space="preserve"> </w:t>
      </w:r>
      <w:r>
        <w:rPr>
          <w:rFonts w:hint="eastAsia"/>
          <w:lang w:val="en-US" w:eastAsia="zh-Hans"/>
        </w:rPr>
        <w:t>WWCC</w:t>
      </w:r>
      <w:r>
        <w:rPr>
          <w:lang w:val="en-US" w:eastAsia="zh-CN"/>
        </w:rPr>
        <w:t>检查记录和维多利亚州教学研究所的信息（如适用）、对你的家庭观察，包括你的家庭及其设施的照片</w:t>
      </w:r>
      <w:r>
        <w:rPr>
          <w:rFonts w:hint="eastAsia"/>
          <w:lang w:val="en-US" w:eastAsia="zh-Hans"/>
        </w:rPr>
        <w:t>，</w:t>
      </w:r>
      <w:r>
        <w:rPr>
          <w:lang w:val="en-US" w:eastAsia="zh-CN"/>
        </w:rPr>
        <w:t>以及学生或学校对你提出的任何信件和</w:t>
      </w:r>
      <w:r>
        <w:rPr>
          <w:lang w:val="en-US" w:eastAsia="zh-CN"/>
        </w:rPr>
        <w:t>/</w:t>
      </w:r>
      <w:r>
        <w:rPr>
          <w:lang w:val="en-US" w:eastAsia="zh-CN"/>
        </w:rPr>
        <w:t>或问题的记录。</w:t>
      </w:r>
      <w:r>
        <w:rPr>
          <w:lang w:val="en-US" w:eastAsia="zh-CN"/>
        </w:rPr>
        <w:t> </w:t>
      </w:r>
    </w:p>
    <w:p w14:paraId="16DD9F72" w14:textId="77777777" w:rsidR="009F59BA" w:rsidRDefault="00B56D7F">
      <w:pPr>
        <w:pStyle w:val="BodyText"/>
        <w:rPr>
          <w:b/>
          <w:bCs/>
          <w:lang w:val="en-US" w:eastAsia="zh-CN"/>
        </w:rPr>
      </w:pPr>
      <w:r>
        <w:rPr>
          <w:rFonts w:hint="eastAsia"/>
          <w:b/>
          <w:bCs/>
          <w:lang w:val="en-US" w:eastAsia="zh-CN"/>
        </w:rPr>
        <w:t>使用和披露</w:t>
      </w:r>
      <w:r>
        <w:rPr>
          <w:rFonts w:hint="eastAsia"/>
          <w:b/>
          <w:bCs/>
          <w:lang w:val="en-US" w:eastAsia="zh-CN"/>
        </w:rPr>
        <w:t xml:space="preserve"> </w:t>
      </w:r>
    </w:p>
    <w:p w14:paraId="4F3A9003" w14:textId="77777777" w:rsidR="009F59BA" w:rsidRDefault="00B56D7F">
      <w:pPr>
        <w:pStyle w:val="BodyText"/>
        <w:rPr>
          <w:lang w:val="en-US" w:eastAsia="zh-CN"/>
        </w:rPr>
      </w:pPr>
      <w:r>
        <w:rPr>
          <w:rFonts w:hint="eastAsia"/>
          <w:lang w:val="en-US" w:eastAsia="zh-CN"/>
        </w:rPr>
        <w:t>该部门收集和使用这些信息的目的是：</w:t>
      </w:r>
      <w:r>
        <w:rPr>
          <w:rFonts w:hint="eastAsia"/>
          <w:lang w:val="en-US" w:eastAsia="zh-CN"/>
        </w:rPr>
        <w:t xml:space="preserve"> </w:t>
      </w:r>
    </w:p>
    <w:p w14:paraId="14B39464" w14:textId="77777777" w:rsidR="009F59BA" w:rsidRDefault="00B56D7F">
      <w:pPr>
        <w:pStyle w:val="BodyText"/>
        <w:numPr>
          <w:ilvl w:val="0"/>
          <w:numId w:val="29"/>
        </w:numPr>
        <w:rPr>
          <w:lang w:val="en-US" w:eastAsia="zh-CN"/>
        </w:rPr>
      </w:pPr>
      <w:r>
        <w:rPr>
          <w:rFonts w:hint="eastAsia"/>
          <w:lang w:val="en-US" w:eastAsia="zh-CN"/>
        </w:rPr>
        <w:t>管理适当的</w:t>
      </w:r>
      <w:r>
        <w:rPr>
          <w:rFonts w:hint="eastAsia"/>
          <w:lang w:val="en-US" w:eastAsia="zh-Hans"/>
        </w:rPr>
        <w:t>国际学生项目</w:t>
      </w:r>
      <w:r>
        <w:rPr>
          <w:rFonts w:hint="eastAsia"/>
          <w:lang w:val="en-US" w:eastAsia="zh-CN"/>
        </w:rPr>
        <w:t>寄宿家庭安排，包括适当的记录保存</w:t>
      </w:r>
    </w:p>
    <w:p w14:paraId="485076E0" w14:textId="77777777" w:rsidR="009F59BA" w:rsidRDefault="00B56D7F">
      <w:pPr>
        <w:pStyle w:val="BodyText"/>
        <w:numPr>
          <w:ilvl w:val="0"/>
          <w:numId w:val="29"/>
        </w:numPr>
        <w:rPr>
          <w:lang w:val="en-US" w:eastAsia="zh-CN"/>
        </w:rPr>
      </w:pPr>
      <w:r>
        <w:rPr>
          <w:rFonts w:hint="eastAsia"/>
          <w:lang w:val="en-US" w:eastAsia="zh-CN"/>
        </w:rPr>
        <w:t>确保国际学生的安全和福祉</w:t>
      </w:r>
      <w:r>
        <w:rPr>
          <w:rFonts w:hint="eastAsia"/>
          <w:lang w:val="en-US" w:eastAsia="zh-CN"/>
        </w:rPr>
        <w:t xml:space="preserve"> </w:t>
      </w:r>
    </w:p>
    <w:p w14:paraId="51ED5234" w14:textId="77777777" w:rsidR="009F59BA" w:rsidRDefault="00B56D7F">
      <w:pPr>
        <w:pStyle w:val="BodyText"/>
        <w:numPr>
          <w:ilvl w:val="0"/>
          <w:numId w:val="29"/>
        </w:numPr>
        <w:rPr>
          <w:lang w:val="en-US" w:eastAsia="zh-CN"/>
        </w:rPr>
      </w:pPr>
      <w:r>
        <w:rPr>
          <w:rFonts w:hint="eastAsia"/>
          <w:lang w:val="en-US" w:eastAsia="zh-CN"/>
        </w:rPr>
        <w:t>遵守相关法律，包括根据《</w:t>
      </w:r>
      <w:r>
        <w:rPr>
          <w:rFonts w:hint="eastAsia"/>
          <w:lang w:val="en-US" w:eastAsia="zh-CN"/>
        </w:rPr>
        <w:t>1958</w:t>
      </w:r>
      <w:r>
        <w:rPr>
          <w:rFonts w:hint="eastAsia"/>
          <w:lang w:val="en-US" w:eastAsia="zh-CN"/>
        </w:rPr>
        <w:t>年移民法》（</w:t>
      </w:r>
      <w:proofErr w:type="spellStart"/>
      <w:r>
        <w:rPr>
          <w:rFonts w:hint="eastAsia"/>
          <w:lang w:val="en-US" w:eastAsia="zh-CN"/>
        </w:rPr>
        <w:t>Cth</w:t>
      </w:r>
      <w:proofErr w:type="spellEnd"/>
      <w:r>
        <w:rPr>
          <w:rFonts w:hint="eastAsia"/>
          <w:lang w:val="en-US" w:eastAsia="zh-CN"/>
        </w:rPr>
        <w:t>）制定的《</w:t>
      </w:r>
      <w:r>
        <w:rPr>
          <w:rFonts w:hint="eastAsia"/>
          <w:lang w:val="en-US" w:eastAsia="zh-CN"/>
        </w:rPr>
        <w:t>1994</w:t>
      </w:r>
      <w:r>
        <w:rPr>
          <w:rFonts w:hint="eastAsia"/>
          <w:lang w:val="en-US" w:eastAsia="zh-CN"/>
        </w:rPr>
        <w:t>年移民条例》和《</w:t>
      </w:r>
      <w:r>
        <w:rPr>
          <w:rFonts w:hint="eastAsia"/>
          <w:lang w:val="en-US" w:eastAsia="zh-CN"/>
        </w:rPr>
        <w:t>2018</w:t>
      </w:r>
      <w:r>
        <w:rPr>
          <w:rFonts w:hint="eastAsia"/>
          <w:lang w:val="en-US" w:eastAsia="zh-CN"/>
        </w:rPr>
        <w:t>年海外学生教育</w:t>
      </w:r>
      <w:r>
        <w:rPr>
          <w:rFonts w:hint="eastAsia"/>
          <w:lang w:val="en-US" w:eastAsia="zh-Hans"/>
        </w:rPr>
        <w:t>与</w:t>
      </w:r>
      <w:r>
        <w:rPr>
          <w:rFonts w:hint="eastAsia"/>
          <w:lang w:val="en-US" w:eastAsia="zh-CN"/>
        </w:rPr>
        <w:t>培训提供者国家行为准则》（</w:t>
      </w:r>
      <w:proofErr w:type="spellStart"/>
      <w:r>
        <w:rPr>
          <w:rFonts w:hint="eastAsia"/>
          <w:lang w:val="en-US" w:eastAsia="zh-CN"/>
        </w:rPr>
        <w:t>Cth</w:t>
      </w:r>
      <w:proofErr w:type="spellEnd"/>
      <w:r>
        <w:rPr>
          <w:rFonts w:hint="eastAsia"/>
          <w:lang w:val="en-US" w:eastAsia="zh-CN"/>
        </w:rPr>
        <w:t>）（</w:t>
      </w:r>
      <w:r>
        <w:rPr>
          <w:rFonts w:hint="eastAsia"/>
          <w:lang w:val="en-US" w:eastAsia="zh-Hans"/>
        </w:rPr>
        <w:t>即“《</w:t>
      </w:r>
      <w:r>
        <w:rPr>
          <w:rFonts w:hint="eastAsia"/>
          <w:lang w:val="en-US" w:eastAsia="zh-CN"/>
        </w:rPr>
        <w:t>国家准则</w:t>
      </w:r>
      <w:r>
        <w:rPr>
          <w:rFonts w:hint="eastAsia"/>
          <w:lang w:val="en-US" w:eastAsia="zh-Hans"/>
        </w:rPr>
        <w:t>》”</w:t>
      </w:r>
      <w:r>
        <w:rPr>
          <w:rFonts w:hint="eastAsia"/>
          <w:lang w:val="en-US" w:eastAsia="zh-CN"/>
        </w:rPr>
        <w:t>），以批准国际学生的住宿、支持和</w:t>
      </w:r>
      <w:r>
        <w:rPr>
          <w:rFonts w:hint="eastAsia"/>
          <w:lang w:val="en-US" w:eastAsia="zh-Hans"/>
        </w:rPr>
        <w:t>常见</w:t>
      </w:r>
      <w:r>
        <w:rPr>
          <w:rFonts w:hint="eastAsia"/>
          <w:lang w:val="en-US" w:eastAsia="zh-CN"/>
        </w:rPr>
        <w:t>福利安排。</w:t>
      </w:r>
    </w:p>
    <w:p w14:paraId="18778523" w14:textId="77777777" w:rsidR="009F59BA" w:rsidRDefault="00B56D7F">
      <w:pPr>
        <w:pStyle w:val="BodyText"/>
        <w:numPr>
          <w:ilvl w:val="0"/>
          <w:numId w:val="29"/>
        </w:numPr>
        <w:rPr>
          <w:lang w:val="en-US" w:eastAsia="zh-CN"/>
        </w:rPr>
      </w:pPr>
      <w:r>
        <w:rPr>
          <w:rFonts w:hint="eastAsia"/>
          <w:lang w:val="en-US" w:eastAsia="zh-Hans"/>
        </w:rPr>
        <w:t>对</w:t>
      </w:r>
      <w:r>
        <w:rPr>
          <w:rFonts w:hint="eastAsia"/>
          <w:lang w:val="en-US" w:eastAsia="zh-CN"/>
        </w:rPr>
        <w:t>合适</w:t>
      </w:r>
      <w:r>
        <w:rPr>
          <w:rFonts w:hint="eastAsia"/>
          <w:lang w:val="en-US" w:eastAsia="zh-CN"/>
        </w:rPr>
        <w:t>/</w:t>
      </w:r>
      <w:r>
        <w:rPr>
          <w:rFonts w:hint="eastAsia"/>
          <w:lang w:val="en-US" w:eastAsia="zh-CN"/>
        </w:rPr>
        <w:t>不合适的</w:t>
      </w:r>
      <w:r>
        <w:rPr>
          <w:rFonts w:hint="eastAsia"/>
          <w:lang w:val="en-US" w:eastAsia="zh-Hans"/>
        </w:rPr>
        <w:t>寄宿家庭进行</w:t>
      </w:r>
      <w:r>
        <w:rPr>
          <w:rFonts w:hint="eastAsia"/>
          <w:lang w:val="en-US" w:eastAsia="zh-CN"/>
        </w:rPr>
        <w:t>登记。</w:t>
      </w:r>
      <w:r>
        <w:rPr>
          <w:rFonts w:hint="eastAsia"/>
          <w:lang w:val="en-US" w:eastAsia="zh-CN"/>
        </w:rPr>
        <w:t xml:space="preserve"> </w:t>
      </w:r>
    </w:p>
    <w:p w14:paraId="3C3B46F0" w14:textId="77777777" w:rsidR="009F59BA" w:rsidRDefault="00B56D7F">
      <w:pPr>
        <w:pStyle w:val="BodyText"/>
        <w:rPr>
          <w:lang w:val="en-US" w:eastAsia="zh-CN"/>
        </w:rPr>
      </w:pPr>
      <w:r>
        <w:rPr>
          <w:rFonts w:hint="eastAsia"/>
          <w:lang w:val="en-US" w:eastAsia="zh-CN"/>
        </w:rPr>
        <w:t>在法律允许或规定的情况下，或在您的同意下，</w:t>
      </w:r>
      <w:r>
        <w:rPr>
          <w:rFonts w:hint="eastAsia"/>
          <w:lang w:val="en-US" w:eastAsia="zh-Hans"/>
        </w:rPr>
        <w:t>教育部</w:t>
      </w:r>
      <w:r>
        <w:rPr>
          <w:rFonts w:hint="eastAsia"/>
          <w:lang w:val="en-US" w:eastAsia="zh-CN"/>
        </w:rPr>
        <w:t>也可以使用或披露个人信息。</w:t>
      </w:r>
    </w:p>
    <w:p w14:paraId="491D3A02" w14:textId="77777777" w:rsidR="009F59BA" w:rsidRDefault="00B56D7F">
      <w:pPr>
        <w:pStyle w:val="BodyText"/>
        <w:rPr>
          <w:b/>
          <w:bCs/>
          <w:lang w:val="en-US" w:eastAsia="zh-CN"/>
        </w:rPr>
      </w:pPr>
      <w:r>
        <w:rPr>
          <w:rFonts w:hint="eastAsia"/>
          <w:b/>
          <w:bCs/>
          <w:lang w:val="en-US" w:eastAsia="zh-Hans"/>
        </w:rPr>
        <w:t>信息</w:t>
      </w:r>
      <w:r>
        <w:rPr>
          <w:rFonts w:hint="eastAsia"/>
          <w:b/>
          <w:bCs/>
          <w:lang w:val="en-US" w:eastAsia="zh-CN"/>
        </w:rPr>
        <w:t>安全</w:t>
      </w:r>
    </w:p>
    <w:p w14:paraId="014729E2" w14:textId="3B21E433" w:rsidR="009F59BA" w:rsidRDefault="00B56D7F">
      <w:pPr>
        <w:pStyle w:val="BodyText"/>
        <w:rPr>
          <w:lang w:val="en-US" w:eastAsia="zh-CN"/>
        </w:rPr>
      </w:pPr>
      <w:r>
        <w:rPr>
          <w:rFonts w:hint="eastAsia"/>
          <w:lang w:val="en-US" w:eastAsia="zh-CN"/>
        </w:rPr>
        <w:t>你的个人信息将由教育部门和与你签订寄宿家庭协议的学校保管。你的记录将被安全地储存在维多利亚州国际学生信息工具</w:t>
      </w:r>
      <w:r>
        <w:rPr>
          <w:rFonts w:hint="eastAsia"/>
          <w:lang w:val="en-US" w:eastAsia="zh-CN"/>
        </w:rPr>
        <w:t>(VISIT)</w:t>
      </w:r>
      <w:r>
        <w:rPr>
          <w:rFonts w:hint="eastAsia"/>
          <w:lang w:val="en-US" w:eastAsia="zh-CN"/>
        </w:rPr>
        <w:t>中，该系统位于维多利亚州</w:t>
      </w:r>
      <w:r>
        <w:rPr>
          <w:rFonts w:hint="eastAsia"/>
          <w:lang w:val="en-US" w:eastAsia="zh-Hans"/>
        </w:rPr>
        <w:t>，</w:t>
      </w:r>
      <w:r>
        <w:rPr>
          <w:rFonts w:hint="eastAsia"/>
          <w:lang w:val="en-US" w:eastAsia="zh-CN"/>
        </w:rPr>
        <w:t>由</w:t>
      </w:r>
      <w:r>
        <w:rPr>
          <w:rFonts w:hint="eastAsia"/>
          <w:lang w:val="en-US" w:eastAsia="zh-Hans"/>
        </w:rPr>
        <w:t>教育部</w:t>
      </w:r>
      <w:r>
        <w:rPr>
          <w:rFonts w:hint="eastAsia"/>
          <w:lang w:val="en-US" w:eastAsia="zh-CN"/>
        </w:rPr>
        <w:t>拥有和运营。对信息的访问仅限于</w:t>
      </w:r>
      <w:r>
        <w:rPr>
          <w:rFonts w:hint="eastAsia"/>
          <w:lang w:val="en-US" w:eastAsia="zh-Hans"/>
        </w:rPr>
        <w:t>教育部</w:t>
      </w:r>
      <w:r>
        <w:rPr>
          <w:rFonts w:hint="eastAsia"/>
          <w:lang w:val="en-US" w:eastAsia="zh-CN"/>
        </w:rPr>
        <w:t>国际教育处在学校管理</w:t>
      </w:r>
      <w:r>
        <w:rPr>
          <w:rFonts w:hint="eastAsia"/>
          <w:lang w:val="en-US" w:eastAsia="zh-Hans"/>
        </w:rPr>
        <w:t>国际学生项目</w:t>
      </w:r>
      <w:r>
        <w:rPr>
          <w:rFonts w:hint="eastAsia"/>
          <w:lang w:val="en-US" w:eastAsia="zh-CN"/>
        </w:rPr>
        <w:t>的工作人员，以及与你签订协议的学校校长、国际学生</w:t>
      </w:r>
      <w:r>
        <w:rPr>
          <w:rFonts w:hint="eastAsia"/>
          <w:lang w:val="en-US" w:eastAsia="zh-Hans"/>
        </w:rPr>
        <w:t>部主任</w:t>
      </w:r>
      <w:r>
        <w:rPr>
          <w:rFonts w:hint="eastAsia"/>
          <w:lang w:val="en-US" w:eastAsia="zh-CN"/>
        </w:rPr>
        <w:t>、寄宿家庭</w:t>
      </w:r>
      <w:r>
        <w:rPr>
          <w:rFonts w:hint="eastAsia"/>
          <w:lang w:val="en-US" w:eastAsia="zh-Hans"/>
        </w:rPr>
        <w:t>主任</w:t>
      </w:r>
      <w:r>
        <w:rPr>
          <w:rFonts w:hint="eastAsia"/>
          <w:lang w:val="en-US" w:eastAsia="zh-CN"/>
        </w:rPr>
        <w:t>和</w:t>
      </w:r>
      <w:r>
        <w:rPr>
          <w:rFonts w:hint="eastAsia"/>
          <w:lang w:val="en-US" w:eastAsia="zh-CN"/>
        </w:rPr>
        <w:t>24/7</w:t>
      </w:r>
      <w:r w:rsidR="00327DD4">
        <w:rPr>
          <w:rFonts w:ascii="SimSun" w:eastAsia="SimSun" w:hAnsi="SimSun" w:cs="SimSun" w:hint="eastAsia"/>
          <w:lang w:val="en-US" w:eastAsia="zh-CN"/>
        </w:rPr>
        <w:t>全天制</w:t>
      </w:r>
      <w:r>
        <w:rPr>
          <w:rFonts w:hint="eastAsia"/>
          <w:lang w:val="en-US" w:eastAsia="zh-CN"/>
        </w:rPr>
        <w:t>联系人。所有部门和学校的工作人员都要遵守</w:t>
      </w:r>
      <w:r>
        <w:rPr>
          <w:rFonts w:hint="eastAsia"/>
          <w:lang w:val="en-US" w:eastAsia="zh-CN"/>
        </w:rPr>
        <w:t>VPS</w:t>
      </w:r>
      <w:r>
        <w:rPr>
          <w:rFonts w:hint="eastAsia"/>
          <w:lang w:val="en-US" w:eastAsia="zh-CN"/>
        </w:rPr>
        <w:t>的行为准则和相关的隐私政策</w:t>
      </w:r>
      <w:r>
        <w:rPr>
          <w:rFonts w:hint="eastAsia"/>
          <w:lang w:val="en-US" w:eastAsia="zh-Hans"/>
        </w:rPr>
        <w:t>——请参</w:t>
      </w:r>
      <w:r>
        <w:rPr>
          <w:rFonts w:hint="eastAsia"/>
          <w:lang w:val="en-US" w:eastAsia="zh-CN"/>
        </w:rPr>
        <w:t>见：</w:t>
      </w:r>
      <w:r>
        <w:rPr>
          <w:rFonts w:hint="eastAsia"/>
          <w:lang w:val="en-US" w:eastAsia="zh-CN"/>
        </w:rPr>
        <w:t>[</w:t>
      </w:r>
      <w:proofErr w:type="gramStart"/>
      <w:r>
        <w:rPr>
          <w:rFonts w:hint="eastAsia"/>
          <w:lang w:val="en-US" w:eastAsia="zh-CN"/>
        </w:rPr>
        <w:t>https://www.education.vic.gov.au/Pages/privacy.aspx]</w:t>
      </w:r>
      <w:r>
        <w:rPr>
          <w:rFonts w:hint="eastAsia"/>
          <w:lang w:val="en-US" w:eastAsia="zh-CN"/>
        </w:rPr>
        <w:t>。</w:t>
      </w:r>
      <w:proofErr w:type="gramEnd"/>
      <w:r>
        <w:rPr>
          <w:rFonts w:hint="eastAsia"/>
          <w:lang w:val="en-US" w:eastAsia="zh-CN"/>
        </w:rPr>
        <w:t xml:space="preserve"> </w:t>
      </w:r>
    </w:p>
    <w:p w14:paraId="221E7DB3" w14:textId="77777777" w:rsidR="009F59BA" w:rsidRDefault="00B56D7F">
      <w:pPr>
        <w:pStyle w:val="BodyText"/>
        <w:rPr>
          <w:b/>
          <w:bCs/>
          <w:lang w:val="en-US" w:eastAsia="zh-CN"/>
        </w:rPr>
      </w:pPr>
      <w:r>
        <w:rPr>
          <w:rFonts w:hint="eastAsia"/>
          <w:b/>
          <w:bCs/>
          <w:lang w:val="en-US" w:eastAsia="zh-Hans"/>
        </w:rPr>
        <w:t>访问权限与更正</w:t>
      </w:r>
    </w:p>
    <w:p w14:paraId="06C8F128" w14:textId="77777777" w:rsidR="009F59BA" w:rsidRDefault="00B56D7F">
      <w:pPr>
        <w:pStyle w:val="BodyText"/>
        <w:rPr>
          <w:lang w:val="en-US" w:eastAsia="zh-CN"/>
        </w:rPr>
      </w:pPr>
      <w:r>
        <w:rPr>
          <w:rFonts w:hint="eastAsia"/>
          <w:lang w:val="en-US" w:eastAsia="zh-CN"/>
        </w:rPr>
        <w:t>你可以要求访问和</w:t>
      </w:r>
      <w:r>
        <w:rPr>
          <w:rFonts w:hint="eastAsia"/>
          <w:lang w:val="en-US" w:eastAsia="zh-CN"/>
        </w:rPr>
        <w:t>/</w:t>
      </w:r>
      <w:r>
        <w:rPr>
          <w:rFonts w:hint="eastAsia"/>
          <w:lang w:val="en-US" w:eastAsia="zh-CN"/>
        </w:rPr>
        <w:t>或更正</w:t>
      </w:r>
      <w:r>
        <w:rPr>
          <w:rFonts w:hint="eastAsia"/>
          <w:lang w:val="en-US" w:eastAsia="zh-Hans"/>
        </w:rPr>
        <w:t>教育部所持有</w:t>
      </w:r>
      <w:r>
        <w:rPr>
          <w:rFonts w:hint="eastAsia"/>
          <w:lang w:val="en-US" w:eastAsia="zh-CN"/>
        </w:rPr>
        <w:t>你的信息。提供普通的行政更新可以通过直接联系学校来进行。在某些情况下，信息自由程序是适当的，可以通过</w:t>
      </w:r>
      <w:r>
        <w:rPr>
          <w:rFonts w:hint="eastAsia"/>
          <w:lang w:val="en-US" w:eastAsia="zh-Hans"/>
        </w:rPr>
        <w:t>教育部的网站进行访问：</w:t>
      </w:r>
      <w:r>
        <w:rPr>
          <w:rFonts w:hint="eastAsia"/>
          <w:lang w:val="en-US" w:eastAsia="zh-CN"/>
        </w:rPr>
        <w:t>[https://www.vic.gov.au/freedom-information-requests-department-education]</w:t>
      </w:r>
    </w:p>
    <w:p w14:paraId="65D84231" w14:textId="77777777" w:rsidR="009F59BA" w:rsidRDefault="00B56D7F">
      <w:pPr>
        <w:pStyle w:val="BodyText"/>
        <w:rPr>
          <w:rFonts w:eastAsiaTheme="majorEastAsia"/>
          <w:lang w:eastAsia="zh-Hans"/>
        </w:rPr>
      </w:pPr>
      <w:r>
        <w:rPr>
          <w:rFonts w:hint="eastAsia"/>
          <w:lang w:val="en-US" w:eastAsia="zh-CN"/>
        </w:rPr>
        <w:t>关于</w:t>
      </w:r>
      <w:r>
        <w:rPr>
          <w:rFonts w:hint="eastAsia"/>
          <w:lang w:val="en-US" w:eastAsia="zh-Hans"/>
        </w:rPr>
        <w:t>教育部</w:t>
      </w:r>
      <w:r>
        <w:rPr>
          <w:rFonts w:hint="eastAsia"/>
          <w:lang w:val="en-US" w:eastAsia="zh-CN"/>
        </w:rPr>
        <w:t>如何处理隐私信息</w:t>
      </w:r>
      <w:r>
        <w:rPr>
          <w:rFonts w:hint="eastAsia"/>
          <w:lang w:val="en-US" w:eastAsia="zh-Hans"/>
        </w:rPr>
        <w:t>等</w:t>
      </w:r>
      <w:r>
        <w:rPr>
          <w:rFonts w:hint="eastAsia"/>
          <w:lang w:val="en-US" w:eastAsia="zh-CN"/>
        </w:rPr>
        <w:t>更多信息，请参见</w:t>
      </w:r>
      <w:r>
        <w:rPr>
          <w:rFonts w:hint="eastAsia"/>
          <w:lang w:val="en-US" w:eastAsia="zh-Hans"/>
        </w:rPr>
        <w:t>教育部</w:t>
      </w:r>
      <w:r>
        <w:rPr>
          <w:rFonts w:hint="eastAsia"/>
          <w:lang w:val="en-US" w:eastAsia="zh-CN"/>
        </w:rPr>
        <w:t>的隐私政策</w:t>
      </w:r>
      <w:r>
        <w:rPr>
          <w:rFonts w:hint="eastAsia"/>
          <w:lang w:val="en-US" w:eastAsia="zh-Hans"/>
        </w:rPr>
        <w:t>：</w:t>
      </w:r>
      <w:r>
        <w:rPr>
          <w:rFonts w:hint="eastAsia"/>
          <w:lang w:val="en-US" w:eastAsia="zh-CN"/>
        </w:rPr>
        <w:t>[https://www.education.vic.gov.au/Pages/privacypolicy.aspx]</w:t>
      </w:r>
    </w:p>
    <w:p w14:paraId="34702BE7" w14:textId="77777777" w:rsidR="009F59BA" w:rsidRDefault="00B56D7F">
      <w:pPr>
        <w:pStyle w:val="Heading3"/>
      </w:pPr>
      <w:r>
        <w:t>Privacy Collection Notice</w:t>
      </w:r>
    </w:p>
    <w:p w14:paraId="4E5113D6" w14:textId="77777777" w:rsidR="009F59BA" w:rsidRDefault="00B56D7F">
      <w:pPr>
        <w:pStyle w:val="BodyText"/>
        <w:rPr>
          <w:b/>
          <w:bCs/>
        </w:rPr>
      </w:pPr>
      <w:r>
        <w:t xml:space="preserve">The Department of Education (the department), including the relevant school, will collect your personal information when you apply to become a homestay provider, during homestay visits and while you are registered as a homestay provider. </w:t>
      </w:r>
    </w:p>
    <w:p w14:paraId="1772C732" w14:textId="77777777" w:rsidR="009F59BA" w:rsidRDefault="00B56D7F">
      <w:pPr>
        <w:pStyle w:val="BodyText"/>
      </w:pPr>
      <w:r>
        <w:t xml:space="preserve">The department will collect your home address, contact details, date of birth, relevant family/household details, Working </w:t>
      </w:r>
      <w:proofErr w:type="gramStart"/>
      <w:r>
        <w:t>With</w:t>
      </w:r>
      <w:proofErr w:type="gramEnd"/>
      <w:r>
        <w:t xml:space="preserve"> Children Check records for household members over 18 and Victorian Institute of Teaching information (if applicable), observations about your home, including photos of your home and its facilities and records of any correspondence and/or issues raised against you by a student or school. </w:t>
      </w:r>
    </w:p>
    <w:p w14:paraId="29508376" w14:textId="77777777" w:rsidR="009F59BA" w:rsidRDefault="00B56D7F">
      <w:pPr>
        <w:pStyle w:val="Heading4"/>
      </w:pPr>
      <w:r>
        <w:t xml:space="preserve">Use and Disclosure </w:t>
      </w:r>
    </w:p>
    <w:p w14:paraId="10D0057C" w14:textId="77777777" w:rsidR="009F59BA" w:rsidRDefault="00B56D7F">
      <w:pPr>
        <w:pStyle w:val="BodyText"/>
      </w:pPr>
      <w:r>
        <w:t>The department collects and uses this information for the purposes of:</w:t>
      </w:r>
    </w:p>
    <w:p w14:paraId="176F21B1" w14:textId="77777777" w:rsidR="009F59BA" w:rsidRDefault="00B56D7F">
      <w:pPr>
        <w:pStyle w:val="ListBullet"/>
      </w:pPr>
      <w:r>
        <w:t>administering appropriate ISP Homestay arrangements, including appropriate recordkeeping</w:t>
      </w:r>
    </w:p>
    <w:p w14:paraId="1D6C4D42" w14:textId="77777777" w:rsidR="009F59BA" w:rsidRDefault="00B56D7F">
      <w:pPr>
        <w:pStyle w:val="ListBullet"/>
      </w:pPr>
      <w:r>
        <w:t xml:space="preserve">ensuring the safety and wellbeing of international students </w:t>
      </w:r>
    </w:p>
    <w:p w14:paraId="5EDC9B2A" w14:textId="77777777" w:rsidR="009F59BA" w:rsidRDefault="00B56D7F">
      <w:pPr>
        <w:pStyle w:val="ListBullet"/>
      </w:pPr>
      <w:r>
        <w:t xml:space="preserve">compliance with relevant legislation, including the </w:t>
      </w:r>
      <w:r>
        <w:rPr>
          <w:i/>
        </w:rPr>
        <w:t>Migration Regulations 1994</w:t>
      </w:r>
      <w:r>
        <w:t>, made under the</w:t>
      </w:r>
      <w:r>
        <w:rPr>
          <w:i/>
        </w:rPr>
        <w:t xml:space="preserve"> Migration Act 1958</w:t>
      </w:r>
      <w:r>
        <w:t xml:space="preserve"> (</w:t>
      </w:r>
      <w:proofErr w:type="spellStart"/>
      <w:r>
        <w:t>Cth</w:t>
      </w:r>
      <w:proofErr w:type="spellEnd"/>
      <w:r>
        <w:t xml:space="preserve">) and </w:t>
      </w:r>
      <w:r>
        <w:rPr>
          <w:i/>
        </w:rPr>
        <w:t xml:space="preserve">the National Code of Practice for Providers of Education and Training to Overseas Students 2018 </w:t>
      </w:r>
      <w:r>
        <w:t>(</w:t>
      </w:r>
      <w:proofErr w:type="spellStart"/>
      <w:r>
        <w:t>Cth</w:t>
      </w:r>
      <w:proofErr w:type="spellEnd"/>
      <w:r>
        <w:t xml:space="preserve">) (National Code) for approving the accommodation, </w:t>
      </w:r>
      <w:proofErr w:type="gramStart"/>
      <w:r>
        <w:t>support</w:t>
      </w:r>
      <w:proofErr w:type="gramEnd"/>
      <w:r>
        <w:t xml:space="preserve"> and general welfare arrangements for international students.</w:t>
      </w:r>
    </w:p>
    <w:p w14:paraId="50399151" w14:textId="77777777" w:rsidR="009F59BA" w:rsidRDefault="00B56D7F">
      <w:pPr>
        <w:pStyle w:val="ListBullet"/>
      </w:pPr>
      <w:r>
        <w:t xml:space="preserve">Maintaining a register of suitable/unsuitable homestay providers. </w:t>
      </w:r>
    </w:p>
    <w:p w14:paraId="4B88C251" w14:textId="77777777" w:rsidR="009F59BA" w:rsidRDefault="00B56D7F">
      <w:pPr>
        <w:pStyle w:val="BodyText"/>
      </w:pPr>
      <w:r>
        <w:t>The department may also use or disclose personal information where allowable or mandated by law, or with your consent.</w:t>
      </w:r>
    </w:p>
    <w:p w14:paraId="58937ADC" w14:textId="77777777" w:rsidR="009F59BA" w:rsidRDefault="00B56D7F">
      <w:pPr>
        <w:pStyle w:val="Heading4"/>
      </w:pPr>
      <w:r>
        <w:lastRenderedPageBreak/>
        <w:t>Security</w:t>
      </w:r>
    </w:p>
    <w:p w14:paraId="2CDD372B" w14:textId="77777777" w:rsidR="009F59BA" w:rsidRDefault="00B56D7F">
      <w:pPr>
        <w:pStyle w:val="BodyText"/>
      </w:pPr>
      <w:r>
        <w:t>Your personal information will be held by the department and the school you enter into an agreement with as a homestay provider. Your records will be stored securely in the Victorian International Students Information Tool (VISIT), which is a system owned and operated by the department and located in Victoria. Access to information is limited to staff in the department’s - International Education Division who administer the ISP in schools, and the applicable Principal, International Student Coordinator, Homestay Coordinator and the 24/7 Contact of the school you have entered into an agreement with. All departmental and school staff are subject to the VPS code of conduct and relevant privacy policies – see: [</w:t>
      </w:r>
      <w:hyperlink r:id="rId14" w:history="1">
        <w:r>
          <w:rPr>
            <w:rStyle w:val="Hyperlink"/>
          </w:rPr>
          <w:t>https://www.education.vic.gov.au/Pages/privacy.aspx</w:t>
        </w:r>
      </w:hyperlink>
      <w:r>
        <w:t xml:space="preserve">]. </w:t>
      </w:r>
    </w:p>
    <w:p w14:paraId="3D9A4004" w14:textId="77777777" w:rsidR="009F59BA" w:rsidRDefault="00B56D7F">
      <w:pPr>
        <w:pStyle w:val="Heading4"/>
      </w:pPr>
      <w:r>
        <w:t xml:space="preserve">Access and Correction </w:t>
      </w:r>
    </w:p>
    <w:p w14:paraId="6196B9A9" w14:textId="77777777" w:rsidR="009F59BA" w:rsidRDefault="00B56D7F">
      <w:pPr>
        <w:pStyle w:val="BodyText"/>
      </w:pPr>
      <w:r>
        <w:t xml:space="preserve">You may request access and/or correction of information about you, held by the department. Providing ordinary administrative updates can occur by contacting the school directly. In some cases, the Freedom of Information process is appropriate which can be accessed via the department’s website [link </w:t>
      </w:r>
      <w:hyperlink r:id="rId15" w:history="1">
        <w:r>
          <w:rPr>
            <w:rStyle w:val="Hyperlink"/>
            <w:color w:val="auto"/>
          </w:rPr>
          <w:t>https://www.vic.gov.au/freedom-information-requests-department-education</w:t>
        </w:r>
      </w:hyperlink>
      <w:r>
        <w:t>]</w:t>
      </w:r>
    </w:p>
    <w:p w14:paraId="6E5D6AEC" w14:textId="77777777" w:rsidR="009F59BA" w:rsidRDefault="00B56D7F">
      <w:pPr>
        <w:pStyle w:val="BodyText"/>
      </w:pPr>
      <w:r>
        <w:t>For more information about how the department handles privacy information please see the department’s Privacy Policy [https://www.education.vic.gov.au/Pages/privacypolicy.aspx]</w:t>
      </w:r>
    </w:p>
    <w:p w14:paraId="10DBDA78" w14:textId="77777777" w:rsidR="009F59BA" w:rsidRDefault="009F59BA">
      <w:pPr>
        <w:pStyle w:val="BodyText"/>
      </w:pPr>
    </w:p>
    <w:p w14:paraId="5D58F573" w14:textId="77777777" w:rsidR="009F59BA" w:rsidRDefault="00B56D7F">
      <w:pPr>
        <w:pStyle w:val="Heading2"/>
        <w:numPr>
          <w:ilvl w:val="0"/>
          <w:numId w:val="0"/>
        </w:numPr>
      </w:pPr>
      <w:r>
        <w:t>9.</w:t>
      </w:r>
      <w:r>
        <w:tab/>
      </w:r>
      <w:r>
        <w:rPr>
          <w:rFonts w:hint="eastAsia"/>
          <w:lang w:val="en-US" w:eastAsia="zh-Hans"/>
        </w:rPr>
        <w:t>定义</w:t>
      </w:r>
      <w:r>
        <w:t>Definitions</w:t>
      </w:r>
    </w:p>
    <w:p w14:paraId="38CD1E09" w14:textId="77777777" w:rsidR="009F59BA" w:rsidRDefault="00B56D7F">
      <w:pPr>
        <w:pStyle w:val="BodyText"/>
      </w:pPr>
      <w:proofErr w:type="spellStart"/>
      <w:r>
        <w:rPr>
          <w:rFonts w:hint="eastAsia"/>
        </w:rPr>
        <w:t>在本协议中，以下定义</w:t>
      </w:r>
      <w:proofErr w:type="spellEnd"/>
      <w:r>
        <w:rPr>
          <w:rFonts w:hint="eastAsia"/>
          <w:lang w:val="en-US" w:eastAsia="zh-Hans"/>
        </w:rPr>
        <w:t>适用于：</w:t>
      </w:r>
      <w:r>
        <w:rPr>
          <w:rFonts w:hint="eastAsia"/>
        </w:rPr>
        <w:t xml:space="preserve"> </w:t>
      </w:r>
    </w:p>
    <w:p w14:paraId="30061045" w14:textId="77777777" w:rsidR="009F59BA" w:rsidRDefault="00B56D7F">
      <w:pPr>
        <w:pStyle w:val="BodyText"/>
      </w:pPr>
      <w:r>
        <w:t xml:space="preserve">In this Agreement, the following definitions apply: </w:t>
      </w:r>
    </w:p>
    <w:p w14:paraId="73AAE81A" w14:textId="77777777" w:rsidR="009F59BA" w:rsidRDefault="009F59BA">
      <w:pPr>
        <w:pStyle w:val="BodyText"/>
        <w:rPr>
          <w:b/>
          <w:bCs/>
          <w:lang w:eastAsia="zh-CN"/>
        </w:rPr>
      </w:pPr>
    </w:p>
    <w:p w14:paraId="7E9720C2" w14:textId="77777777" w:rsidR="009F59BA" w:rsidRDefault="00B56D7F">
      <w:pPr>
        <w:pStyle w:val="BodyText"/>
      </w:pPr>
      <w:r>
        <w:rPr>
          <w:b/>
          <w:bCs/>
          <w:lang w:eastAsia="zh-CN"/>
        </w:rPr>
        <w:t>协议</w:t>
      </w:r>
      <w:r>
        <w:rPr>
          <w:lang w:eastAsia="zh-CN"/>
        </w:rPr>
        <w:t>是指</w:t>
      </w:r>
      <w:r>
        <w:rPr>
          <w:rFonts w:hint="eastAsia"/>
          <w:lang w:eastAsia="zh-Hans"/>
        </w:rPr>
        <w:t>《</w:t>
      </w:r>
      <w:r>
        <w:rPr>
          <w:rFonts w:hint="eastAsia"/>
          <w:lang w:val="en-US" w:eastAsia="zh-Hans"/>
        </w:rPr>
        <w:t>寄宿家庭</w:t>
      </w:r>
      <w:r>
        <w:rPr>
          <w:lang w:eastAsia="zh-CN"/>
        </w:rPr>
        <w:t>责任协议</w:t>
      </w:r>
      <w:r>
        <w:rPr>
          <w:rFonts w:hint="eastAsia"/>
          <w:lang w:eastAsia="zh-Hans"/>
        </w:rPr>
        <w:t>》</w:t>
      </w:r>
      <w:r>
        <w:rPr>
          <w:lang w:eastAsia="zh-CN"/>
        </w:rPr>
        <w:t>，其中包括这些条件、附件和合同细节。</w:t>
      </w:r>
    </w:p>
    <w:p w14:paraId="06D0A14D" w14:textId="77777777" w:rsidR="009F59BA" w:rsidRDefault="00B56D7F">
      <w:pPr>
        <w:pStyle w:val="BodyText"/>
      </w:pPr>
      <w:r>
        <w:rPr>
          <w:b/>
        </w:rPr>
        <w:t xml:space="preserve">Agreement </w:t>
      </w:r>
      <w:r>
        <w:t xml:space="preserve">means the Homestay Responsibility Agreement which consists of these Conditions, the </w:t>
      </w:r>
      <w:proofErr w:type="gramStart"/>
      <w:r>
        <w:t>attachments</w:t>
      </w:r>
      <w:proofErr w:type="gramEnd"/>
      <w:r>
        <w:t xml:space="preserve"> and the Contract Details.</w:t>
      </w:r>
    </w:p>
    <w:p w14:paraId="0CC8ACF7" w14:textId="77777777" w:rsidR="009F59BA" w:rsidRDefault="009F59BA">
      <w:pPr>
        <w:pStyle w:val="BodyText"/>
      </w:pPr>
    </w:p>
    <w:p w14:paraId="09A036BB" w14:textId="77777777" w:rsidR="009F59BA" w:rsidRDefault="00B56D7F">
      <w:pPr>
        <w:pStyle w:val="BodyText"/>
        <w:rPr>
          <w:lang w:eastAsia="zh-CN"/>
        </w:rPr>
      </w:pPr>
      <w:r>
        <w:rPr>
          <w:b/>
          <w:bCs/>
          <w:lang w:eastAsia="zh-CN"/>
        </w:rPr>
        <w:t>保证金</w:t>
      </w:r>
      <w:r>
        <w:rPr>
          <w:lang w:eastAsia="zh-CN"/>
        </w:rPr>
        <w:t>是指合同细节第</w:t>
      </w:r>
      <w:r>
        <w:rPr>
          <w:lang w:eastAsia="zh-CN"/>
        </w:rPr>
        <w:t>8</w:t>
      </w:r>
      <w:r>
        <w:rPr>
          <w:lang w:eastAsia="zh-CN"/>
        </w:rPr>
        <w:t>项中规定的保证金</w:t>
      </w:r>
      <w:r>
        <w:rPr>
          <w:rFonts w:hint="eastAsia"/>
          <w:lang w:val="en-US" w:eastAsia="zh-Hans"/>
        </w:rPr>
        <w:t>金</w:t>
      </w:r>
      <w:r>
        <w:rPr>
          <w:lang w:eastAsia="zh-CN"/>
        </w:rPr>
        <w:t>额。</w:t>
      </w:r>
      <w:r>
        <w:rPr>
          <w:lang w:eastAsia="zh-CN"/>
        </w:rPr>
        <w:t xml:space="preserve"> </w:t>
      </w:r>
    </w:p>
    <w:p w14:paraId="626063D8" w14:textId="77777777" w:rsidR="009F59BA" w:rsidRDefault="00B56D7F">
      <w:pPr>
        <w:spacing w:before="140" w:after="140"/>
        <w:jc w:val="both"/>
        <w:rPr>
          <w:rFonts w:eastAsia="Baskerville Old Face" w:cs="Times New Roman"/>
          <w:b/>
          <w:sz w:val="18"/>
          <w:szCs w:val="18"/>
        </w:rPr>
      </w:pPr>
      <w:r>
        <w:rPr>
          <w:rFonts w:eastAsia="Baskerville Old Face" w:cs="Times New Roman"/>
          <w:b/>
          <w:sz w:val="18"/>
          <w:szCs w:val="18"/>
        </w:rPr>
        <w:t xml:space="preserve">Bond </w:t>
      </w:r>
      <w:r>
        <w:rPr>
          <w:rFonts w:eastAsia="Baskerville Old Face" w:cs="Times New Roman"/>
          <w:sz w:val="18"/>
          <w:szCs w:val="18"/>
        </w:rPr>
        <w:t xml:space="preserve">means the bond amount specified in item 8 of the Contract Details. </w:t>
      </w:r>
    </w:p>
    <w:p w14:paraId="26E3535A" w14:textId="77777777" w:rsidR="009F59BA" w:rsidRDefault="009F59BA">
      <w:pPr>
        <w:numPr>
          <w:ilvl w:val="0"/>
          <w:numId w:val="1"/>
        </w:numPr>
        <w:spacing w:before="140" w:after="140"/>
        <w:jc w:val="both"/>
        <w:rPr>
          <w:rFonts w:eastAsia="Baskerville Old Face" w:cs="Times New Roman"/>
          <w:b/>
          <w:sz w:val="18"/>
          <w:szCs w:val="18"/>
          <w:lang w:eastAsia="zh-CN"/>
        </w:rPr>
      </w:pPr>
    </w:p>
    <w:p w14:paraId="7A015D29" w14:textId="77777777" w:rsidR="009F59BA" w:rsidRDefault="00B56D7F">
      <w:pPr>
        <w:numPr>
          <w:ilvl w:val="0"/>
          <w:numId w:val="1"/>
        </w:numPr>
        <w:spacing w:before="140" w:after="140"/>
        <w:jc w:val="both"/>
        <w:rPr>
          <w:rFonts w:eastAsia="Baskerville Old Face" w:cs="Times New Roman"/>
          <w:b/>
          <w:sz w:val="18"/>
          <w:szCs w:val="18"/>
          <w:lang w:eastAsia="zh-CN"/>
        </w:rPr>
      </w:pPr>
      <w:r>
        <w:rPr>
          <w:rFonts w:eastAsia="Baskerville Old Face" w:cs="Times New Roman"/>
          <w:b/>
          <w:sz w:val="18"/>
          <w:szCs w:val="18"/>
          <w:lang w:eastAsia="zh-CN"/>
        </w:rPr>
        <w:t>儿童安全法</w:t>
      </w:r>
      <w:r>
        <w:rPr>
          <w:rFonts w:eastAsia="Baskerville Old Face" w:cs="Times New Roman"/>
          <w:bCs/>
          <w:sz w:val="18"/>
          <w:szCs w:val="18"/>
          <w:lang w:eastAsia="zh-CN"/>
        </w:rPr>
        <w:t>是指以任何方式与儿童安全有关的任何法律，包括《</w:t>
      </w:r>
      <w:r>
        <w:rPr>
          <w:rFonts w:eastAsia="Baskerville Old Face" w:cs="Times New Roman"/>
          <w:bCs/>
          <w:sz w:val="18"/>
          <w:szCs w:val="18"/>
          <w:lang w:eastAsia="zh-CN"/>
        </w:rPr>
        <w:t>2005</w:t>
      </w:r>
      <w:r>
        <w:rPr>
          <w:rFonts w:eastAsia="Baskerville Old Face" w:cs="Times New Roman"/>
          <w:bCs/>
          <w:sz w:val="18"/>
          <w:szCs w:val="18"/>
          <w:lang w:eastAsia="zh-CN"/>
        </w:rPr>
        <w:t>年儿童安全和福祉法》（</w:t>
      </w:r>
      <w:r>
        <w:rPr>
          <w:rFonts w:eastAsia="Baskerville Old Face" w:cs="Times New Roman" w:hint="eastAsia"/>
          <w:bCs/>
          <w:sz w:val="18"/>
          <w:szCs w:val="18"/>
          <w:lang w:val="en-US" w:eastAsia="zh-Hans"/>
        </w:rPr>
        <w:t>维州</w:t>
      </w:r>
      <w:r>
        <w:rPr>
          <w:rFonts w:eastAsia="Baskerville Old Face" w:cs="Times New Roman"/>
          <w:bCs/>
          <w:sz w:val="18"/>
          <w:szCs w:val="18"/>
          <w:lang w:eastAsia="zh-CN"/>
        </w:rPr>
        <w:t>）。</w:t>
      </w:r>
      <w:r>
        <w:rPr>
          <w:rFonts w:eastAsia="Baskerville Old Face" w:cs="Times New Roman"/>
          <w:bCs/>
          <w:sz w:val="18"/>
          <w:szCs w:val="18"/>
          <w:lang w:eastAsia="zh-CN"/>
        </w:rPr>
        <w:t xml:space="preserve"> </w:t>
      </w:r>
    </w:p>
    <w:p w14:paraId="215FFA50" w14:textId="77777777" w:rsidR="009F59BA" w:rsidRDefault="00B56D7F">
      <w:pPr>
        <w:numPr>
          <w:ilvl w:val="0"/>
          <w:numId w:val="1"/>
        </w:numPr>
        <w:spacing w:before="140" w:after="140"/>
        <w:jc w:val="both"/>
        <w:rPr>
          <w:rFonts w:eastAsia="Baskerville Old Face" w:cs="Times New Roman"/>
          <w:b/>
          <w:sz w:val="18"/>
          <w:szCs w:val="18"/>
        </w:rPr>
      </w:pPr>
      <w:r>
        <w:rPr>
          <w:rFonts w:eastAsia="Baskerville Old Face" w:cs="Times New Roman"/>
          <w:b/>
          <w:sz w:val="18"/>
          <w:szCs w:val="18"/>
        </w:rPr>
        <w:t xml:space="preserve">Child Safety Laws </w:t>
      </w:r>
      <w:r>
        <w:rPr>
          <w:rFonts w:eastAsia="Baskerville Old Face" w:cs="Times New Roman"/>
          <w:sz w:val="18"/>
          <w:szCs w:val="18"/>
        </w:rPr>
        <w:t xml:space="preserve">means any Laws that in any way relate to child safety, including the </w:t>
      </w:r>
      <w:r>
        <w:rPr>
          <w:rFonts w:eastAsia="Baskerville Old Face" w:cs="Times New Roman"/>
          <w:i/>
          <w:sz w:val="18"/>
          <w:szCs w:val="18"/>
        </w:rPr>
        <w:t>Child Safety and Wellbeing Act 2005</w:t>
      </w:r>
      <w:r>
        <w:rPr>
          <w:rFonts w:eastAsia="Baskerville Old Face" w:cs="Times New Roman"/>
          <w:sz w:val="18"/>
          <w:szCs w:val="18"/>
        </w:rPr>
        <w:t xml:space="preserve"> (Vic). </w:t>
      </w:r>
    </w:p>
    <w:p w14:paraId="7A1291D2" w14:textId="77777777" w:rsidR="009F59BA" w:rsidRDefault="009F59BA">
      <w:pPr>
        <w:spacing w:before="140" w:after="140"/>
        <w:jc w:val="both"/>
        <w:rPr>
          <w:rFonts w:eastAsia="Baskerville Old Face" w:cs="Times New Roman"/>
          <w:bCs/>
          <w:sz w:val="18"/>
          <w:szCs w:val="18"/>
        </w:rPr>
      </w:pPr>
    </w:p>
    <w:p w14:paraId="35711F6C" w14:textId="77777777" w:rsidR="009F59BA" w:rsidRDefault="00B56D7F">
      <w:pPr>
        <w:spacing w:before="140" w:after="140"/>
        <w:jc w:val="both"/>
        <w:rPr>
          <w:rFonts w:eastAsia="Baskerville Old Face" w:cs="Times New Roman"/>
          <w:bCs/>
          <w:sz w:val="18"/>
          <w:szCs w:val="18"/>
          <w:lang w:eastAsia="zh-CN"/>
        </w:rPr>
      </w:pPr>
      <w:r>
        <w:rPr>
          <w:rFonts w:eastAsia="Baskerville Old Face" w:cs="Times New Roman" w:hint="eastAsia"/>
          <w:b/>
          <w:sz w:val="18"/>
          <w:szCs w:val="18"/>
          <w:lang w:val="en-US" w:eastAsia="zh-Hans"/>
        </w:rPr>
        <w:t>重大事件</w:t>
      </w:r>
      <w:r>
        <w:rPr>
          <w:rFonts w:eastAsia="Baskerville Old Face" w:cs="Times New Roman"/>
          <w:bCs/>
          <w:sz w:val="18"/>
          <w:szCs w:val="18"/>
          <w:lang w:eastAsia="zh-CN"/>
        </w:rPr>
        <w:t>是指造成极端压力、恐惧或伤害的创伤性事件或此类威胁（在澳大利亚境内或境外）。</w:t>
      </w:r>
      <w:r>
        <w:rPr>
          <w:rFonts w:eastAsia="Baskerville Old Face" w:cs="Times New Roman" w:hint="eastAsia"/>
          <w:bCs/>
          <w:sz w:val="18"/>
          <w:szCs w:val="18"/>
          <w:lang w:val="en-US" w:eastAsia="zh-Hans"/>
        </w:rPr>
        <w:t>重大</w:t>
      </w:r>
      <w:r>
        <w:rPr>
          <w:rFonts w:eastAsia="Baskerville Old Face" w:cs="Times New Roman"/>
          <w:bCs/>
          <w:sz w:val="18"/>
          <w:szCs w:val="18"/>
          <w:lang w:eastAsia="zh-Hans"/>
        </w:rPr>
        <w:t>事件</w:t>
      </w:r>
      <w:r>
        <w:rPr>
          <w:rFonts w:eastAsia="Baskerville Old Face" w:cs="Times New Roman"/>
          <w:bCs/>
          <w:sz w:val="18"/>
          <w:szCs w:val="18"/>
          <w:lang w:eastAsia="zh-CN"/>
        </w:rPr>
        <w:t>可能包括，但不限于</w:t>
      </w:r>
      <w:r>
        <w:rPr>
          <w:rFonts w:eastAsia="Baskerville Old Face" w:cs="Times New Roman" w:hint="eastAsia"/>
          <w:bCs/>
          <w:sz w:val="18"/>
          <w:szCs w:val="18"/>
          <w:lang w:eastAsia="zh-Hans"/>
        </w:rPr>
        <w:t>：</w:t>
      </w:r>
    </w:p>
    <w:p w14:paraId="4FCF4F12" w14:textId="77777777" w:rsidR="009F59BA" w:rsidRDefault="00B56D7F">
      <w:pPr>
        <w:numPr>
          <w:ilvl w:val="0"/>
          <w:numId w:val="30"/>
        </w:numPr>
        <w:spacing w:before="140" w:after="140"/>
        <w:jc w:val="both"/>
        <w:rPr>
          <w:rFonts w:eastAsia="Baskerville Old Face" w:cs="Times New Roman"/>
          <w:bCs/>
          <w:sz w:val="18"/>
          <w:szCs w:val="18"/>
        </w:rPr>
      </w:pPr>
      <w:proofErr w:type="spellStart"/>
      <w:proofErr w:type="gramStart"/>
      <w:r>
        <w:rPr>
          <w:rFonts w:eastAsia="Baskerville Old Face" w:cs="Times New Roman"/>
          <w:bCs/>
          <w:sz w:val="18"/>
          <w:szCs w:val="18"/>
        </w:rPr>
        <w:t>失踪学生</w:t>
      </w:r>
      <w:proofErr w:type="spellEnd"/>
      <w:r>
        <w:rPr>
          <w:rFonts w:eastAsia="Baskerville Old Face" w:cs="Times New Roman" w:hint="eastAsia"/>
          <w:bCs/>
          <w:sz w:val="18"/>
          <w:szCs w:val="18"/>
          <w:lang w:eastAsia="zh-Hans"/>
        </w:rPr>
        <w:t>；</w:t>
      </w:r>
      <w:proofErr w:type="gramEnd"/>
    </w:p>
    <w:p w14:paraId="5F194166" w14:textId="77777777" w:rsidR="009F59BA" w:rsidRDefault="00B56D7F">
      <w:pPr>
        <w:numPr>
          <w:ilvl w:val="0"/>
          <w:numId w:val="30"/>
        </w:numPr>
        <w:spacing w:before="140" w:after="140"/>
        <w:jc w:val="both"/>
        <w:rPr>
          <w:rFonts w:eastAsia="Baskerville Old Face" w:cs="Times New Roman"/>
          <w:bCs/>
          <w:sz w:val="18"/>
          <w:szCs w:val="18"/>
          <w:lang w:eastAsia="zh-CN"/>
        </w:rPr>
      </w:pPr>
      <w:r>
        <w:rPr>
          <w:rFonts w:eastAsia="Baskerville Old Face" w:cs="Times New Roman"/>
          <w:bCs/>
          <w:sz w:val="18"/>
          <w:szCs w:val="18"/>
          <w:lang w:eastAsia="zh-CN"/>
        </w:rPr>
        <w:t>严重的言语或心理虐待</w:t>
      </w:r>
      <w:r>
        <w:rPr>
          <w:rFonts w:eastAsia="Baskerville Old Face" w:cs="Times New Roman" w:hint="eastAsia"/>
          <w:bCs/>
          <w:sz w:val="18"/>
          <w:szCs w:val="18"/>
          <w:lang w:eastAsia="zh-Hans"/>
        </w:rPr>
        <w:t>；</w:t>
      </w:r>
    </w:p>
    <w:p w14:paraId="66EEDA6B" w14:textId="77777777" w:rsidR="009F59BA" w:rsidRDefault="00B56D7F">
      <w:pPr>
        <w:numPr>
          <w:ilvl w:val="0"/>
          <w:numId w:val="30"/>
        </w:numPr>
        <w:spacing w:before="140" w:after="140"/>
        <w:jc w:val="both"/>
        <w:rPr>
          <w:rFonts w:eastAsia="Baskerville Old Face" w:cs="Times New Roman"/>
          <w:bCs/>
          <w:sz w:val="18"/>
          <w:szCs w:val="18"/>
          <w:lang w:eastAsia="zh-CN"/>
        </w:rPr>
      </w:pPr>
      <w:r>
        <w:rPr>
          <w:rFonts w:eastAsia="Baskerville Old Face" w:cs="Times New Roman"/>
          <w:bCs/>
          <w:sz w:val="18"/>
          <w:szCs w:val="18"/>
          <w:lang w:eastAsia="zh-CN"/>
        </w:rPr>
        <w:t>死亡、严重伤害或任何此类威胁</w:t>
      </w:r>
      <w:r>
        <w:rPr>
          <w:rFonts w:eastAsia="Baskerville Old Face" w:cs="Times New Roman" w:hint="eastAsia"/>
          <w:bCs/>
          <w:sz w:val="18"/>
          <w:szCs w:val="18"/>
          <w:lang w:eastAsia="zh-Hans"/>
        </w:rPr>
        <w:t>；</w:t>
      </w:r>
    </w:p>
    <w:p w14:paraId="743E1814" w14:textId="77777777" w:rsidR="009F59BA" w:rsidRDefault="00B56D7F">
      <w:pPr>
        <w:numPr>
          <w:ilvl w:val="0"/>
          <w:numId w:val="30"/>
        </w:numPr>
        <w:spacing w:before="140" w:after="140"/>
        <w:jc w:val="both"/>
        <w:rPr>
          <w:rFonts w:eastAsia="Baskerville Old Face" w:cs="Times New Roman"/>
          <w:bCs/>
          <w:sz w:val="18"/>
          <w:szCs w:val="18"/>
        </w:rPr>
      </w:pPr>
      <w:proofErr w:type="spellStart"/>
      <w:proofErr w:type="gramStart"/>
      <w:r>
        <w:rPr>
          <w:rFonts w:eastAsia="Baskerville Old Face" w:cs="Times New Roman"/>
          <w:bCs/>
          <w:sz w:val="18"/>
          <w:szCs w:val="18"/>
        </w:rPr>
        <w:t>自然灾害</w:t>
      </w:r>
      <w:proofErr w:type="spellEnd"/>
      <w:r>
        <w:rPr>
          <w:rFonts w:eastAsia="Baskerville Old Face" w:cs="Times New Roman" w:hint="eastAsia"/>
          <w:bCs/>
          <w:sz w:val="18"/>
          <w:szCs w:val="18"/>
          <w:lang w:eastAsia="zh-Hans"/>
        </w:rPr>
        <w:t>；</w:t>
      </w:r>
      <w:proofErr w:type="gramEnd"/>
    </w:p>
    <w:p w14:paraId="0D2EB5F9" w14:textId="77777777" w:rsidR="009F59BA" w:rsidRDefault="00B56D7F">
      <w:pPr>
        <w:numPr>
          <w:ilvl w:val="0"/>
          <w:numId w:val="30"/>
        </w:numPr>
        <w:spacing w:before="140" w:after="140"/>
        <w:jc w:val="both"/>
        <w:rPr>
          <w:rFonts w:eastAsia="Baskerville Old Face" w:cs="Times New Roman"/>
          <w:bCs/>
          <w:sz w:val="18"/>
          <w:szCs w:val="18"/>
          <w:lang w:eastAsia="zh-CN"/>
        </w:rPr>
      </w:pPr>
      <w:r>
        <w:rPr>
          <w:rFonts w:eastAsia="Baskerville Old Face" w:cs="Times New Roman"/>
          <w:bCs/>
          <w:sz w:val="18"/>
          <w:szCs w:val="18"/>
          <w:lang w:eastAsia="zh-CN"/>
        </w:rPr>
        <w:t>家庭暴力、身体、性或其他虐待等问题；以及</w:t>
      </w:r>
    </w:p>
    <w:p w14:paraId="5407CAED" w14:textId="77777777" w:rsidR="009F59BA" w:rsidRDefault="00B56D7F">
      <w:pPr>
        <w:numPr>
          <w:ilvl w:val="0"/>
          <w:numId w:val="30"/>
        </w:numPr>
        <w:spacing w:before="140" w:after="140"/>
        <w:jc w:val="both"/>
        <w:rPr>
          <w:rFonts w:eastAsia="Baskerville Old Face" w:cs="Times New Roman"/>
          <w:bCs/>
          <w:sz w:val="18"/>
          <w:szCs w:val="18"/>
          <w:lang w:eastAsia="zh-CN"/>
        </w:rPr>
      </w:pPr>
      <w:r>
        <w:rPr>
          <w:rFonts w:eastAsia="Baskerville Old Face" w:cs="Times New Roman"/>
          <w:bCs/>
          <w:sz w:val="18"/>
          <w:szCs w:val="18"/>
          <w:lang w:eastAsia="zh-CN"/>
        </w:rPr>
        <w:t>其他没有生命危险的事件。</w:t>
      </w:r>
      <w:r>
        <w:rPr>
          <w:rFonts w:eastAsia="Baskerville Old Face" w:cs="Times New Roman"/>
          <w:bCs/>
          <w:sz w:val="18"/>
          <w:szCs w:val="18"/>
          <w:lang w:eastAsia="zh-CN"/>
        </w:rPr>
        <w:t xml:space="preserve"> </w:t>
      </w:r>
    </w:p>
    <w:p w14:paraId="4A00CC26" w14:textId="77777777" w:rsidR="009F59BA" w:rsidRDefault="009F59BA">
      <w:pPr>
        <w:spacing w:before="140" w:after="140"/>
        <w:jc w:val="both"/>
        <w:rPr>
          <w:rFonts w:eastAsia="Baskerville Old Face" w:cs="Times New Roman"/>
          <w:bCs/>
          <w:sz w:val="18"/>
          <w:szCs w:val="18"/>
          <w:lang w:eastAsia="zh-CN"/>
        </w:rPr>
      </w:pPr>
    </w:p>
    <w:p w14:paraId="1BA4B6C8" w14:textId="77777777" w:rsidR="009F59BA" w:rsidRDefault="00B56D7F">
      <w:pPr>
        <w:numPr>
          <w:ilvl w:val="0"/>
          <w:numId w:val="1"/>
        </w:numPr>
        <w:spacing w:before="140" w:after="140"/>
        <w:jc w:val="both"/>
        <w:rPr>
          <w:rFonts w:eastAsia="Baskerville Old Face" w:cs="Times New Roman"/>
          <w:b/>
          <w:sz w:val="18"/>
          <w:szCs w:val="18"/>
        </w:rPr>
      </w:pPr>
      <w:r>
        <w:rPr>
          <w:rFonts w:eastAsia="Baskerville Old Face" w:cs="Times New Roman"/>
          <w:b/>
          <w:sz w:val="18"/>
          <w:szCs w:val="18"/>
        </w:rPr>
        <w:t xml:space="preserve">Critical Incident </w:t>
      </w:r>
      <w:r>
        <w:rPr>
          <w:rFonts w:eastAsia="Baskerville Old Face" w:cs="Times New Roman"/>
          <w:sz w:val="18"/>
          <w:szCs w:val="18"/>
        </w:rPr>
        <w:t xml:space="preserve">means a traumatic event, or the threat of such (within or outside Australia), which causes extreme stress, </w:t>
      </w:r>
      <w:proofErr w:type="gramStart"/>
      <w:r>
        <w:rPr>
          <w:rFonts w:eastAsia="Baskerville Old Face" w:cs="Times New Roman"/>
          <w:sz w:val="18"/>
          <w:szCs w:val="18"/>
        </w:rPr>
        <w:t>fear</w:t>
      </w:r>
      <w:proofErr w:type="gramEnd"/>
      <w:r>
        <w:rPr>
          <w:rFonts w:eastAsia="Baskerville Old Face" w:cs="Times New Roman"/>
          <w:sz w:val="18"/>
          <w:szCs w:val="18"/>
        </w:rPr>
        <w:t xml:space="preserve"> or injury. Critical incidents may include, but are not limited to: </w:t>
      </w:r>
    </w:p>
    <w:p w14:paraId="1904DC7E" w14:textId="77777777" w:rsidR="009F59BA" w:rsidRDefault="00B56D7F">
      <w:pPr>
        <w:pStyle w:val="ListBullet"/>
      </w:pPr>
      <w:r>
        <w:t xml:space="preserve">missing </w:t>
      </w:r>
      <w:proofErr w:type="gramStart"/>
      <w:r>
        <w:t>students;</w:t>
      </w:r>
      <w:proofErr w:type="gramEnd"/>
    </w:p>
    <w:p w14:paraId="6A8B8C56" w14:textId="77777777" w:rsidR="009F59BA" w:rsidRDefault="00B56D7F">
      <w:pPr>
        <w:pStyle w:val="ListBullet"/>
      </w:pPr>
      <w:r>
        <w:t xml:space="preserve">severe verbal or psychological </w:t>
      </w:r>
      <w:proofErr w:type="gramStart"/>
      <w:r>
        <w:t>abuse;</w:t>
      </w:r>
      <w:proofErr w:type="gramEnd"/>
    </w:p>
    <w:p w14:paraId="0693B2C9" w14:textId="77777777" w:rsidR="009F59BA" w:rsidRDefault="00B56D7F">
      <w:pPr>
        <w:pStyle w:val="ListBullet"/>
      </w:pPr>
      <w:r>
        <w:lastRenderedPageBreak/>
        <w:t xml:space="preserve">death, serious injury or any threat of </w:t>
      </w:r>
      <w:proofErr w:type="gramStart"/>
      <w:r>
        <w:t>these;</w:t>
      </w:r>
      <w:proofErr w:type="gramEnd"/>
    </w:p>
    <w:p w14:paraId="6B3E7FF1" w14:textId="77777777" w:rsidR="009F59BA" w:rsidRDefault="00B56D7F">
      <w:pPr>
        <w:pStyle w:val="ListBullet"/>
      </w:pPr>
      <w:r>
        <w:t xml:space="preserve">natural </w:t>
      </w:r>
      <w:proofErr w:type="gramStart"/>
      <w:r>
        <w:t>disaster;</w:t>
      </w:r>
      <w:proofErr w:type="gramEnd"/>
    </w:p>
    <w:p w14:paraId="57BF1FDC" w14:textId="77777777" w:rsidR="009F59BA" w:rsidRDefault="00B56D7F">
      <w:pPr>
        <w:pStyle w:val="ListBullet"/>
      </w:pPr>
      <w:r>
        <w:t xml:space="preserve">issues such as domestic violence, physical, </w:t>
      </w:r>
      <w:proofErr w:type="gramStart"/>
      <w:r>
        <w:t>sexual</w:t>
      </w:r>
      <w:proofErr w:type="gramEnd"/>
      <w:r>
        <w:t xml:space="preserve"> or other abuse; and</w:t>
      </w:r>
    </w:p>
    <w:p w14:paraId="5A36168F" w14:textId="77777777" w:rsidR="009F59BA" w:rsidRDefault="00B56D7F">
      <w:pPr>
        <w:pStyle w:val="ListBullet"/>
      </w:pPr>
      <w:r>
        <w:t xml:space="preserve">other non-life-threatening events. </w:t>
      </w:r>
    </w:p>
    <w:p w14:paraId="680C4B68" w14:textId="77777777" w:rsidR="009F59BA" w:rsidRDefault="009F59BA">
      <w:pPr>
        <w:spacing w:before="140" w:after="140"/>
        <w:jc w:val="both"/>
        <w:rPr>
          <w:rFonts w:eastAsia="Baskerville Old Face" w:cs="Times New Roman"/>
          <w:bCs/>
          <w:sz w:val="18"/>
          <w:szCs w:val="18"/>
        </w:rPr>
      </w:pPr>
    </w:p>
    <w:p w14:paraId="3AB5BE5B" w14:textId="77777777" w:rsidR="009F59BA" w:rsidRDefault="00B56D7F">
      <w:pPr>
        <w:spacing w:before="140" w:after="140"/>
        <w:jc w:val="both"/>
        <w:rPr>
          <w:rFonts w:eastAsia="Baskerville Old Face" w:cs="Times New Roman"/>
          <w:bCs/>
          <w:sz w:val="18"/>
          <w:szCs w:val="18"/>
          <w:lang w:eastAsia="zh-CN"/>
        </w:rPr>
      </w:pPr>
      <w:r>
        <w:rPr>
          <w:rFonts w:eastAsia="Baskerville Old Face" w:cs="Times New Roman" w:hint="eastAsia"/>
          <w:b/>
          <w:sz w:val="18"/>
          <w:szCs w:val="18"/>
          <w:lang w:eastAsia="zh-CN"/>
        </w:rPr>
        <w:t>开始日期</w:t>
      </w:r>
      <w:r>
        <w:rPr>
          <w:rFonts w:eastAsia="Baskerville Old Face" w:cs="Times New Roman" w:hint="eastAsia"/>
          <w:bCs/>
          <w:sz w:val="18"/>
          <w:szCs w:val="18"/>
          <w:lang w:eastAsia="zh-CN"/>
        </w:rPr>
        <w:t>是指合同细节第</w:t>
      </w:r>
      <w:r>
        <w:rPr>
          <w:rFonts w:eastAsia="Baskerville Old Face" w:cs="Times New Roman" w:hint="eastAsia"/>
          <w:bCs/>
          <w:sz w:val="18"/>
          <w:szCs w:val="18"/>
          <w:lang w:eastAsia="zh-CN"/>
        </w:rPr>
        <w:t>5</w:t>
      </w:r>
      <w:r>
        <w:rPr>
          <w:rFonts w:eastAsia="Baskerville Old Face" w:cs="Times New Roman" w:hint="eastAsia"/>
          <w:bCs/>
          <w:sz w:val="18"/>
          <w:szCs w:val="18"/>
          <w:lang w:eastAsia="zh-CN"/>
        </w:rPr>
        <w:t>项中规定的寄宿家庭提供人开始在寄宿家庭向学生提供寄宿服务的日期。</w:t>
      </w:r>
      <w:r>
        <w:rPr>
          <w:rFonts w:eastAsia="Baskerville Old Face" w:cs="Times New Roman" w:hint="eastAsia"/>
          <w:bCs/>
          <w:sz w:val="18"/>
          <w:szCs w:val="18"/>
          <w:lang w:eastAsia="zh-CN"/>
        </w:rPr>
        <w:t xml:space="preserve"> </w:t>
      </w:r>
    </w:p>
    <w:p w14:paraId="69548046" w14:textId="77777777" w:rsidR="009F59BA" w:rsidRDefault="00B56D7F">
      <w:pPr>
        <w:numPr>
          <w:ilvl w:val="0"/>
          <w:numId w:val="1"/>
        </w:numPr>
        <w:spacing w:before="140" w:after="140"/>
        <w:jc w:val="both"/>
        <w:rPr>
          <w:rFonts w:eastAsia="Baskerville Old Face" w:cs="Times New Roman"/>
          <w:b/>
          <w:sz w:val="18"/>
          <w:szCs w:val="18"/>
        </w:rPr>
      </w:pPr>
      <w:r>
        <w:rPr>
          <w:rFonts w:eastAsia="Baskerville Old Face" w:cs="Times New Roman"/>
          <w:b/>
          <w:sz w:val="18"/>
          <w:szCs w:val="18"/>
        </w:rPr>
        <w:t xml:space="preserve">Commencement Date </w:t>
      </w:r>
      <w:r>
        <w:rPr>
          <w:rFonts w:eastAsia="Baskerville Old Face" w:cs="Times New Roman"/>
          <w:sz w:val="18"/>
          <w:szCs w:val="18"/>
        </w:rPr>
        <w:t xml:space="preserve">means the date that the Homestay Provider commences providing Homestay Services to the Student at the Homestay as set out in item 5 of the Contract Details. </w:t>
      </w:r>
    </w:p>
    <w:p w14:paraId="69C9E7C0" w14:textId="77777777" w:rsidR="009F59BA" w:rsidRDefault="009F59BA">
      <w:pPr>
        <w:spacing w:before="140" w:after="140"/>
        <w:jc w:val="both"/>
        <w:rPr>
          <w:rFonts w:eastAsia="Baskerville Old Face" w:cs="Times New Roman"/>
          <w:bCs/>
          <w:sz w:val="18"/>
          <w:szCs w:val="18"/>
        </w:rPr>
      </w:pPr>
    </w:p>
    <w:p w14:paraId="01CCA74A" w14:textId="77777777" w:rsidR="009F59BA" w:rsidRDefault="00B56D7F">
      <w:pPr>
        <w:spacing w:before="140" w:after="140"/>
        <w:jc w:val="both"/>
        <w:rPr>
          <w:rFonts w:eastAsia="Baskerville Old Face" w:cs="Times New Roman"/>
          <w:bCs/>
          <w:sz w:val="18"/>
          <w:szCs w:val="18"/>
          <w:lang w:eastAsia="zh-CN"/>
        </w:rPr>
      </w:pPr>
      <w:r>
        <w:rPr>
          <w:rFonts w:eastAsia="Baskerville Old Face" w:cs="Times New Roman" w:hint="eastAsia"/>
          <w:b/>
          <w:sz w:val="18"/>
          <w:szCs w:val="18"/>
          <w:lang w:val="en-US" w:eastAsia="zh-Hans"/>
        </w:rPr>
        <w:t>预计</w:t>
      </w:r>
      <w:r>
        <w:rPr>
          <w:rFonts w:eastAsia="Baskerville Old Face" w:cs="Times New Roman" w:hint="eastAsia"/>
          <w:b/>
          <w:sz w:val="18"/>
          <w:szCs w:val="18"/>
          <w:lang w:eastAsia="zh-CN"/>
        </w:rPr>
        <w:t>完成日期</w:t>
      </w:r>
      <w:r>
        <w:rPr>
          <w:rFonts w:eastAsia="Baskerville Old Face" w:cs="Times New Roman" w:hint="eastAsia"/>
          <w:bCs/>
          <w:sz w:val="18"/>
          <w:szCs w:val="18"/>
          <w:lang w:eastAsia="zh-CN"/>
        </w:rPr>
        <w:t>是指合同细节第</w:t>
      </w:r>
      <w:r>
        <w:rPr>
          <w:rFonts w:eastAsia="Baskerville Old Face" w:cs="Times New Roman" w:hint="eastAsia"/>
          <w:bCs/>
          <w:sz w:val="18"/>
          <w:szCs w:val="18"/>
          <w:lang w:eastAsia="zh-CN"/>
        </w:rPr>
        <w:t>5</w:t>
      </w:r>
      <w:r>
        <w:rPr>
          <w:rFonts w:eastAsia="Baskerville Old Face" w:cs="Times New Roman" w:hint="eastAsia"/>
          <w:bCs/>
          <w:sz w:val="18"/>
          <w:szCs w:val="18"/>
          <w:lang w:eastAsia="zh-CN"/>
        </w:rPr>
        <w:t>项中规定的，寄宿家庭提供人结束在寄宿家庭向学生提供寄宿服务的日期。</w:t>
      </w:r>
      <w:r>
        <w:rPr>
          <w:rFonts w:eastAsia="Baskerville Old Face" w:cs="Times New Roman" w:hint="eastAsia"/>
          <w:bCs/>
          <w:sz w:val="18"/>
          <w:szCs w:val="18"/>
          <w:lang w:eastAsia="zh-CN"/>
        </w:rPr>
        <w:t xml:space="preserve"> </w:t>
      </w:r>
    </w:p>
    <w:p w14:paraId="233A82FF" w14:textId="77777777" w:rsidR="009F59BA" w:rsidRDefault="00B56D7F">
      <w:pPr>
        <w:numPr>
          <w:ilvl w:val="0"/>
          <w:numId w:val="1"/>
        </w:numPr>
        <w:spacing w:before="140" w:after="140"/>
        <w:jc w:val="both"/>
        <w:rPr>
          <w:rFonts w:eastAsia="Baskerville Old Face" w:cs="Times New Roman"/>
          <w:b/>
          <w:sz w:val="18"/>
          <w:szCs w:val="18"/>
        </w:rPr>
      </w:pPr>
      <w:r>
        <w:rPr>
          <w:rFonts w:eastAsia="Baskerville Old Face" w:cs="Times New Roman"/>
          <w:b/>
          <w:sz w:val="18"/>
          <w:szCs w:val="18"/>
        </w:rPr>
        <w:t xml:space="preserve">Expected Completion Date </w:t>
      </w:r>
      <w:r>
        <w:rPr>
          <w:rFonts w:eastAsia="Baskerville Old Face" w:cs="Times New Roman"/>
          <w:sz w:val="18"/>
          <w:szCs w:val="18"/>
        </w:rPr>
        <w:t xml:space="preserve">means the date that the Homestay Provider concludes providing Homestay Services to the Student at the Homestay as set out in item 5 of the Contract Details. </w:t>
      </w:r>
    </w:p>
    <w:p w14:paraId="16C04490" w14:textId="77777777" w:rsidR="009F59BA" w:rsidRDefault="009F59BA">
      <w:pPr>
        <w:numPr>
          <w:ilvl w:val="0"/>
          <w:numId w:val="1"/>
        </w:numPr>
        <w:spacing w:before="140" w:after="140"/>
        <w:jc w:val="both"/>
        <w:rPr>
          <w:rFonts w:eastAsia="Baskerville Old Face" w:cs="Times New Roman"/>
          <w:b/>
          <w:sz w:val="18"/>
          <w:szCs w:val="18"/>
        </w:rPr>
      </w:pPr>
    </w:p>
    <w:p w14:paraId="6912FD36" w14:textId="77777777" w:rsidR="009F59BA" w:rsidRDefault="00B56D7F">
      <w:pPr>
        <w:numPr>
          <w:ilvl w:val="0"/>
          <w:numId w:val="1"/>
        </w:numPr>
        <w:spacing w:before="140" w:after="140"/>
        <w:jc w:val="both"/>
        <w:rPr>
          <w:rFonts w:eastAsia="Baskerville Old Face" w:cs="Times New Roman"/>
          <w:b/>
          <w:sz w:val="18"/>
          <w:szCs w:val="18"/>
          <w:lang w:eastAsia="zh-CN"/>
        </w:rPr>
      </w:pPr>
      <w:r>
        <w:rPr>
          <w:rFonts w:eastAsia="Baskerville Old Face" w:cs="Times New Roman"/>
          <w:b/>
          <w:sz w:val="18"/>
          <w:szCs w:val="18"/>
          <w:lang w:eastAsia="zh-CN"/>
        </w:rPr>
        <w:t>条件</w:t>
      </w:r>
      <w:r>
        <w:rPr>
          <w:rFonts w:eastAsia="Baskerville Old Face" w:cs="Times New Roman"/>
          <w:bCs/>
          <w:sz w:val="18"/>
          <w:szCs w:val="18"/>
          <w:lang w:eastAsia="zh-CN"/>
        </w:rPr>
        <w:t>是指这些寄宿家庭服务条款和条件。</w:t>
      </w:r>
      <w:r>
        <w:rPr>
          <w:rFonts w:eastAsia="Baskerville Old Face" w:cs="Times New Roman"/>
          <w:bCs/>
          <w:sz w:val="18"/>
          <w:szCs w:val="18"/>
          <w:lang w:eastAsia="zh-CN"/>
        </w:rPr>
        <w:t xml:space="preserve"> </w:t>
      </w:r>
    </w:p>
    <w:p w14:paraId="1888E39A" w14:textId="77777777" w:rsidR="009F59BA" w:rsidRDefault="00B56D7F">
      <w:pPr>
        <w:numPr>
          <w:ilvl w:val="0"/>
          <w:numId w:val="1"/>
        </w:numPr>
        <w:spacing w:before="140" w:after="140"/>
        <w:jc w:val="both"/>
        <w:rPr>
          <w:rFonts w:eastAsia="Baskerville Old Face" w:cs="Times New Roman"/>
          <w:b/>
          <w:sz w:val="18"/>
          <w:szCs w:val="18"/>
        </w:rPr>
      </w:pPr>
      <w:r>
        <w:rPr>
          <w:rFonts w:eastAsia="Baskerville Old Face" w:cs="Times New Roman"/>
          <w:b/>
          <w:sz w:val="18"/>
          <w:szCs w:val="18"/>
        </w:rPr>
        <w:t xml:space="preserve">Conditions </w:t>
      </w:r>
      <w:r>
        <w:rPr>
          <w:rFonts w:eastAsia="Baskerville Old Face" w:cs="Times New Roman"/>
          <w:sz w:val="18"/>
          <w:szCs w:val="18"/>
        </w:rPr>
        <w:t xml:space="preserve">means these Homestay Services Terms and Conditions. </w:t>
      </w:r>
    </w:p>
    <w:p w14:paraId="56903C66" w14:textId="77777777" w:rsidR="009F59BA" w:rsidRDefault="009F59BA">
      <w:pPr>
        <w:spacing w:before="140" w:after="140"/>
        <w:jc w:val="both"/>
        <w:rPr>
          <w:rFonts w:eastAsia="Baskerville Old Face" w:cs="Times New Roman"/>
          <w:sz w:val="18"/>
          <w:szCs w:val="18"/>
        </w:rPr>
      </w:pPr>
    </w:p>
    <w:p w14:paraId="7669EA65" w14:textId="77777777" w:rsidR="009F59BA" w:rsidRDefault="00B56D7F">
      <w:pPr>
        <w:spacing w:before="140" w:after="140"/>
        <w:jc w:val="both"/>
        <w:rPr>
          <w:rFonts w:eastAsia="Baskerville Old Face" w:cs="Times New Roman"/>
          <w:sz w:val="18"/>
          <w:szCs w:val="18"/>
        </w:rPr>
      </w:pPr>
      <w:r>
        <w:rPr>
          <w:rFonts w:eastAsia="Baskerville Old Face" w:cs="Times New Roman"/>
          <w:b/>
          <w:bCs/>
          <w:sz w:val="18"/>
          <w:szCs w:val="18"/>
          <w:lang w:eastAsia="zh-CN"/>
        </w:rPr>
        <w:t>教育部</w:t>
      </w:r>
      <w:r>
        <w:rPr>
          <w:rFonts w:eastAsia="Baskerville Old Face" w:cs="Times New Roman"/>
          <w:b/>
          <w:bCs/>
          <w:sz w:val="18"/>
          <w:szCs w:val="18"/>
          <w:lang w:eastAsia="zh-CN"/>
        </w:rPr>
        <w:t xml:space="preserve"> (DE (IED)) </w:t>
      </w:r>
      <w:r>
        <w:rPr>
          <w:rFonts w:eastAsia="Baskerville Old Face" w:cs="Times New Roman"/>
          <w:sz w:val="18"/>
          <w:szCs w:val="18"/>
          <w:lang w:eastAsia="zh-CN"/>
        </w:rPr>
        <w:t xml:space="preserve">- </w:t>
      </w:r>
      <w:r>
        <w:rPr>
          <w:rFonts w:eastAsia="Baskerville Old Face" w:cs="Times New Roman"/>
          <w:sz w:val="18"/>
          <w:szCs w:val="18"/>
          <w:lang w:eastAsia="zh-CN"/>
        </w:rPr>
        <w:t>指教育部下属的国际教育处</w:t>
      </w:r>
      <w:r>
        <w:rPr>
          <w:rFonts w:eastAsia="Baskerville Old Face" w:cs="Times New Roman"/>
          <w:sz w:val="18"/>
          <w:szCs w:val="18"/>
          <w:lang w:eastAsia="zh-CN"/>
        </w:rPr>
        <w:t xml:space="preserve"> (IED)</w:t>
      </w:r>
      <w:r>
        <w:rPr>
          <w:rFonts w:eastAsia="Baskerville Old Face" w:cs="Times New Roman"/>
          <w:sz w:val="18"/>
          <w:szCs w:val="18"/>
          <w:lang w:eastAsia="zh-CN"/>
        </w:rPr>
        <w:t>，负责管理维多利亚州</w:t>
      </w:r>
      <w:r>
        <w:rPr>
          <w:rFonts w:eastAsia="Baskerville Old Face" w:cs="Times New Roman" w:hint="eastAsia"/>
          <w:sz w:val="18"/>
          <w:szCs w:val="18"/>
          <w:lang w:val="en-US" w:eastAsia="zh-Hans"/>
        </w:rPr>
        <w:t>公立</w:t>
      </w:r>
      <w:r>
        <w:rPr>
          <w:rFonts w:eastAsia="Baskerville Old Face" w:cs="Times New Roman"/>
          <w:sz w:val="18"/>
          <w:szCs w:val="18"/>
          <w:lang w:eastAsia="zh-CN"/>
        </w:rPr>
        <w:t>学校的国际学生</w:t>
      </w:r>
      <w:r>
        <w:rPr>
          <w:rFonts w:eastAsia="Baskerville Old Face" w:cs="Times New Roman" w:hint="eastAsia"/>
          <w:sz w:val="18"/>
          <w:szCs w:val="18"/>
          <w:lang w:val="en-US" w:eastAsia="zh-Hans"/>
        </w:rPr>
        <w:t>项目</w:t>
      </w:r>
      <w:r>
        <w:rPr>
          <w:rFonts w:eastAsia="Baskerville Old Face" w:cs="Times New Roman"/>
          <w:sz w:val="18"/>
          <w:szCs w:val="18"/>
          <w:lang w:eastAsia="zh-CN"/>
        </w:rPr>
        <w:t>，包括</w:t>
      </w:r>
      <w:r>
        <w:rPr>
          <w:rFonts w:eastAsia="Baskerville Old Face" w:cs="Times New Roman" w:hint="eastAsia"/>
          <w:sz w:val="18"/>
          <w:szCs w:val="18"/>
          <w:lang w:val="en-US" w:eastAsia="zh-Hans"/>
        </w:rPr>
        <w:t>寄宿家庭项目</w:t>
      </w:r>
      <w:r>
        <w:rPr>
          <w:rFonts w:eastAsia="Baskerville Old Face" w:cs="Times New Roman"/>
          <w:sz w:val="18"/>
          <w:szCs w:val="18"/>
          <w:lang w:eastAsia="zh-CN"/>
        </w:rPr>
        <w:t>。</w:t>
      </w:r>
      <w:r>
        <w:rPr>
          <w:rFonts w:eastAsia="Baskerville Old Face" w:cs="Times New Roman"/>
          <w:sz w:val="18"/>
          <w:szCs w:val="18"/>
        </w:rPr>
        <w:t>IED</w:t>
      </w:r>
      <w:r>
        <w:rPr>
          <w:rFonts w:eastAsia="Baskerville Old Face" w:cs="Times New Roman" w:hint="eastAsia"/>
          <w:sz w:val="18"/>
          <w:szCs w:val="18"/>
          <w:lang w:val="en-US" w:eastAsia="zh-Hans"/>
        </w:rPr>
        <w:t>不是</w:t>
      </w:r>
      <w:r>
        <w:rPr>
          <w:rFonts w:eastAsia="Baskerville Old Face" w:cs="Times New Roman"/>
          <w:sz w:val="18"/>
          <w:szCs w:val="18"/>
        </w:rPr>
        <w:t>DE</w:t>
      </w:r>
      <w:proofErr w:type="spellStart"/>
      <w:r>
        <w:rPr>
          <w:rFonts w:eastAsia="Baskerville Old Face" w:cs="Times New Roman"/>
          <w:sz w:val="18"/>
          <w:szCs w:val="18"/>
        </w:rPr>
        <w:t>独立的实体</w:t>
      </w:r>
      <w:proofErr w:type="spellEnd"/>
      <w:r>
        <w:rPr>
          <w:rFonts w:eastAsia="Baskerville Old Face" w:cs="Times New Roman"/>
          <w:sz w:val="18"/>
          <w:szCs w:val="18"/>
        </w:rPr>
        <w:t>。</w:t>
      </w:r>
      <w:r>
        <w:rPr>
          <w:rFonts w:eastAsia="Baskerville Old Face" w:cs="Times New Roman"/>
          <w:sz w:val="18"/>
          <w:szCs w:val="18"/>
        </w:rPr>
        <w:t>DE</w:t>
      </w:r>
      <w:r>
        <w:rPr>
          <w:rFonts w:eastAsia="Baskerville Old Face" w:cs="Times New Roman"/>
          <w:sz w:val="18"/>
          <w:szCs w:val="18"/>
        </w:rPr>
        <w:t>是</w:t>
      </w:r>
      <w:r>
        <w:rPr>
          <w:rFonts w:eastAsia="Baskerville Old Face" w:cs="Times New Roman"/>
          <w:sz w:val="18"/>
          <w:szCs w:val="18"/>
        </w:rPr>
        <w:t>CRICOS</w:t>
      </w:r>
      <w:proofErr w:type="spellStart"/>
      <w:r>
        <w:rPr>
          <w:rFonts w:eastAsia="Baskerville Old Face" w:cs="Times New Roman"/>
          <w:sz w:val="18"/>
          <w:szCs w:val="18"/>
        </w:rPr>
        <w:t>注册的提供</w:t>
      </w:r>
      <w:proofErr w:type="spellEnd"/>
      <w:r>
        <w:rPr>
          <w:rFonts w:eastAsia="Baskerville Old Face" w:cs="Times New Roman" w:hint="eastAsia"/>
          <w:sz w:val="18"/>
          <w:szCs w:val="18"/>
          <w:lang w:val="en-US" w:eastAsia="zh-Hans"/>
        </w:rPr>
        <w:t>机构</w:t>
      </w:r>
      <w:r>
        <w:rPr>
          <w:rFonts w:eastAsia="Baskerville Old Face" w:cs="Times New Roman"/>
          <w:sz w:val="18"/>
          <w:szCs w:val="18"/>
        </w:rPr>
        <w:t>。</w:t>
      </w:r>
      <w:r>
        <w:rPr>
          <w:rFonts w:eastAsia="Baskerville Old Face" w:cs="Times New Roman"/>
          <w:sz w:val="18"/>
          <w:szCs w:val="18"/>
        </w:rPr>
        <w:t xml:space="preserve"> </w:t>
      </w:r>
    </w:p>
    <w:p w14:paraId="5852209F" w14:textId="77777777" w:rsidR="009F59BA" w:rsidRDefault="00B56D7F">
      <w:pPr>
        <w:numPr>
          <w:ilvl w:val="0"/>
          <w:numId w:val="1"/>
        </w:numPr>
        <w:spacing w:before="140" w:after="140"/>
        <w:jc w:val="both"/>
        <w:rPr>
          <w:rFonts w:eastAsia="Baskerville Old Face" w:cs="Times New Roman"/>
          <w:sz w:val="18"/>
          <w:szCs w:val="18"/>
        </w:rPr>
      </w:pPr>
      <w:r>
        <w:rPr>
          <w:rFonts w:eastAsia="Baskerville Old Face" w:cs="Times New Roman"/>
          <w:b/>
          <w:sz w:val="18"/>
          <w:szCs w:val="18"/>
        </w:rPr>
        <w:t>Department of Education (DE (IED))</w:t>
      </w:r>
      <w:r>
        <w:rPr>
          <w:rFonts w:eastAsia="Baskerville Old Face" w:cs="Times New Roman"/>
          <w:sz w:val="18"/>
          <w:szCs w:val="18"/>
        </w:rPr>
        <w:t xml:space="preserve"> </w:t>
      </w:r>
      <w:r>
        <w:rPr>
          <w:rFonts w:eastAsia="Baskerville Old Face" w:cs="Times New Roman"/>
          <w:b/>
          <w:sz w:val="18"/>
          <w:szCs w:val="18"/>
        </w:rPr>
        <w:t xml:space="preserve">– </w:t>
      </w:r>
      <w:r>
        <w:rPr>
          <w:rFonts w:eastAsia="Baskerville Old Face" w:cs="Times New Roman"/>
          <w:sz w:val="18"/>
          <w:szCs w:val="18"/>
        </w:rPr>
        <w:t>means</w:t>
      </w:r>
      <w:r>
        <w:rPr>
          <w:rFonts w:eastAsia="Baskerville Old Face" w:cs="Times New Roman"/>
          <w:b/>
          <w:sz w:val="18"/>
          <w:szCs w:val="18"/>
        </w:rPr>
        <w:t xml:space="preserve"> </w:t>
      </w:r>
      <w:r>
        <w:rPr>
          <w:rFonts w:eastAsia="Baskerville Old Face" w:cs="Times New Roman"/>
          <w:sz w:val="18"/>
          <w:szCs w:val="18"/>
        </w:rPr>
        <w:t>the International Education Division (</w:t>
      </w:r>
      <w:r>
        <w:rPr>
          <w:rFonts w:eastAsia="Baskerville Old Face" w:cs="Times New Roman"/>
          <w:b/>
          <w:sz w:val="18"/>
          <w:szCs w:val="18"/>
        </w:rPr>
        <w:t>IED</w:t>
      </w:r>
      <w:r>
        <w:rPr>
          <w:rFonts w:eastAsia="Baskerville Old Face" w:cs="Times New Roman"/>
          <w:sz w:val="18"/>
          <w:szCs w:val="18"/>
        </w:rPr>
        <w:t>) within the Department of Education that administers the International Student Program in Victorian government schools, including the Homestay Program. IED is not a separate entity to DE. DE is the CRICOS registered provider.</w:t>
      </w:r>
      <w:r>
        <w:rPr>
          <w:rFonts w:eastAsia="Baskerville Old Face" w:cs="Times New Roman"/>
          <w:b/>
          <w:sz w:val="18"/>
          <w:szCs w:val="18"/>
        </w:rPr>
        <w:t xml:space="preserve"> </w:t>
      </w:r>
    </w:p>
    <w:p w14:paraId="61BA5E62" w14:textId="77777777" w:rsidR="009F59BA" w:rsidRDefault="009F59BA">
      <w:pPr>
        <w:numPr>
          <w:ilvl w:val="0"/>
          <w:numId w:val="1"/>
        </w:numPr>
        <w:spacing w:before="140" w:after="140"/>
        <w:jc w:val="both"/>
        <w:rPr>
          <w:rFonts w:eastAsia="Baskerville Old Face" w:cs="Times New Roman"/>
          <w:sz w:val="18"/>
          <w:szCs w:val="18"/>
        </w:rPr>
      </w:pPr>
    </w:p>
    <w:p w14:paraId="45C3C1A6" w14:textId="77777777" w:rsidR="009F59BA" w:rsidRDefault="00B56D7F">
      <w:pPr>
        <w:spacing w:before="140" w:after="140"/>
        <w:jc w:val="both"/>
        <w:rPr>
          <w:rFonts w:eastAsia="Baskerville Old Face" w:cs="Times New Roman"/>
          <w:bCs/>
          <w:sz w:val="18"/>
          <w:szCs w:val="18"/>
          <w:lang w:val="en-US" w:eastAsia="zh-Hans"/>
        </w:rPr>
      </w:pPr>
      <w:r>
        <w:rPr>
          <w:rFonts w:eastAsia="Baskerville Old Face" w:cs="Times New Roman" w:hint="eastAsia"/>
          <w:b/>
          <w:sz w:val="18"/>
          <w:szCs w:val="18"/>
          <w:lang w:val="en-US" w:eastAsia="zh-Hans"/>
        </w:rPr>
        <w:t>费用</w:t>
      </w:r>
      <w:r>
        <w:rPr>
          <w:rFonts w:eastAsia="Baskerville Old Face" w:cs="Times New Roman" w:hint="eastAsia"/>
          <w:bCs/>
          <w:sz w:val="18"/>
          <w:szCs w:val="18"/>
          <w:lang w:val="en-US" w:eastAsia="zh-Hans"/>
        </w:rPr>
        <w:t>是指合同细节第</w:t>
      </w:r>
      <w:r>
        <w:rPr>
          <w:rFonts w:eastAsia="Baskerville Old Face" w:cs="Times New Roman" w:hint="eastAsia"/>
          <w:bCs/>
          <w:sz w:val="18"/>
          <w:szCs w:val="18"/>
          <w:lang w:val="en-US" w:eastAsia="zh-Hans"/>
        </w:rPr>
        <w:t>4</w:t>
      </w:r>
      <w:r>
        <w:rPr>
          <w:rFonts w:eastAsia="Baskerville Old Face" w:cs="Times New Roman" w:hint="eastAsia"/>
          <w:bCs/>
          <w:sz w:val="18"/>
          <w:szCs w:val="18"/>
          <w:lang w:val="en-US" w:eastAsia="zh-Hans"/>
        </w:rPr>
        <w:t>项中规定的为提供寄宿家庭服务而应向寄宿家庭提供人支付的费用。</w:t>
      </w:r>
      <w:r>
        <w:rPr>
          <w:rFonts w:eastAsia="Baskerville Old Face" w:cs="Times New Roman" w:hint="eastAsia"/>
          <w:bCs/>
          <w:sz w:val="18"/>
          <w:szCs w:val="18"/>
          <w:lang w:val="en-US" w:eastAsia="zh-Hans"/>
        </w:rPr>
        <w:t xml:space="preserve"> </w:t>
      </w:r>
    </w:p>
    <w:p w14:paraId="01E8D44D" w14:textId="77777777" w:rsidR="009F59BA" w:rsidRDefault="00B56D7F">
      <w:pPr>
        <w:numPr>
          <w:ilvl w:val="0"/>
          <w:numId w:val="1"/>
        </w:numPr>
        <w:spacing w:before="140" w:after="140"/>
        <w:jc w:val="both"/>
        <w:rPr>
          <w:rFonts w:eastAsia="Baskerville Old Face" w:cs="Times New Roman"/>
          <w:b/>
          <w:sz w:val="18"/>
          <w:szCs w:val="18"/>
        </w:rPr>
      </w:pPr>
      <w:r>
        <w:rPr>
          <w:rFonts w:eastAsia="Baskerville Old Face" w:cs="Times New Roman"/>
          <w:b/>
          <w:sz w:val="18"/>
          <w:szCs w:val="18"/>
        </w:rPr>
        <w:t xml:space="preserve">Fees </w:t>
      </w:r>
      <w:r>
        <w:rPr>
          <w:rFonts w:eastAsia="Baskerville Old Face" w:cs="Times New Roman"/>
          <w:sz w:val="18"/>
          <w:szCs w:val="18"/>
        </w:rPr>
        <w:t xml:space="preserve">means the fees payable to the Homestay Provider for the provision of the Homestay Services as set out in item 4 of the Contract Details. </w:t>
      </w:r>
    </w:p>
    <w:p w14:paraId="5C253D07" w14:textId="77777777" w:rsidR="009F59BA" w:rsidRDefault="009F59BA">
      <w:pPr>
        <w:spacing w:before="140" w:after="140"/>
        <w:jc w:val="both"/>
        <w:rPr>
          <w:rFonts w:eastAsia="Baskerville Old Face" w:cs="Times New Roman"/>
          <w:bCs/>
          <w:sz w:val="18"/>
          <w:szCs w:val="18"/>
          <w:lang w:val="en-US" w:eastAsia="zh-Hans"/>
        </w:rPr>
      </w:pPr>
    </w:p>
    <w:p w14:paraId="1BA31216" w14:textId="77777777" w:rsidR="009F59BA" w:rsidRDefault="00B56D7F">
      <w:pPr>
        <w:spacing w:before="140" w:after="140"/>
        <w:jc w:val="both"/>
        <w:rPr>
          <w:rFonts w:eastAsia="Baskerville Old Face" w:cs="Times New Roman"/>
          <w:b/>
          <w:sz w:val="18"/>
          <w:szCs w:val="18"/>
          <w:lang w:val="en-US" w:eastAsia="zh-Hans"/>
        </w:rPr>
      </w:pPr>
      <w:r>
        <w:rPr>
          <w:rFonts w:eastAsia="Baskerville Old Face" w:cs="Times New Roman" w:hint="eastAsia"/>
          <w:b/>
          <w:sz w:val="18"/>
          <w:szCs w:val="18"/>
          <w:lang w:val="en-US" w:eastAsia="zh-Hans"/>
        </w:rPr>
        <w:t>寄宿家庭</w:t>
      </w:r>
      <w:r>
        <w:rPr>
          <w:rFonts w:eastAsia="Baskerville Old Face" w:cs="Times New Roman" w:hint="eastAsia"/>
          <w:bCs/>
          <w:sz w:val="18"/>
          <w:szCs w:val="18"/>
          <w:lang w:val="en-US" w:eastAsia="zh-Hans"/>
        </w:rPr>
        <w:t>是指由寄宿家庭提供人在合同细节第</w:t>
      </w:r>
      <w:r>
        <w:rPr>
          <w:rFonts w:eastAsia="Baskerville Old Face" w:cs="Times New Roman" w:hint="eastAsia"/>
          <w:bCs/>
          <w:sz w:val="18"/>
          <w:szCs w:val="18"/>
          <w:lang w:val="en-US" w:eastAsia="zh-Hans"/>
        </w:rPr>
        <w:t>1</w:t>
      </w:r>
      <w:r>
        <w:rPr>
          <w:rFonts w:eastAsia="Baskerville Old Face" w:cs="Times New Roman" w:hint="eastAsia"/>
          <w:bCs/>
          <w:sz w:val="18"/>
          <w:szCs w:val="18"/>
          <w:lang w:val="en-US" w:eastAsia="zh-Hans"/>
        </w:rPr>
        <w:t>项中规定的地址向学生提供的住宿。</w:t>
      </w:r>
      <w:r>
        <w:rPr>
          <w:rFonts w:eastAsia="Baskerville Old Face" w:cs="Times New Roman" w:hint="eastAsia"/>
          <w:bCs/>
          <w:sz w:val="18"/>
          <w:szCs w:val="18"/>
          <w:lang w:val="en-US" w:eastAsia="zh-Hans"/>
        </w:rPr>
        <w:t xml:space="preserve"> </w:t>
      </w:r>
    </w:p>
    <w:p w14:paraId="59F9869F" w14:textId="77777777" w:rsidR="009F59BA" w:rsidRDefault="00B56D7F">
      <w:pPr>
        <w:numPr>
          <w:ilvl w:val="0"/>
          <w:numId w:val="1"/>
        </w:numPr>
        <w:spacing w:before="140" w:after="140"/>
        <w:jc w:val="both"/>
        <w:rPr>
          <w:rFonts w:eastAsia="Baskerville Old Face" w:cs="Times New Roman"/>
          <w:sz w:val="18"/>
          <w:szCs w:val="18"/>
        </w:rPr>
      </w:pPr>
      <w:r>
        <w:rPr>
          <w:rFonts w:eastAsia="Baskerville Old Face" w:cs="Times New Roman"/>
          <w:b/>
          <w:sz w:val="18"/>
          <w:szCs w:val="18"/>
        </w:rPr>
        <w:t>Homestay</w:t>
      </w:r>
      <w:r>
        <w:rPr>
          <w:rFonts w:eastAsia="Baskerville Old Face" w:cs="Times New Roman"/>
          <w:sz w:val="18"/>
          <w:szCs w:val="18"/>
        </w:rPr>
        <w:t xml:space="preserve"> means accommodation provided by the Homestay Provider to the Student at the address set out in item 1 of the Contract Details. </w:t>
      </w:r>
    </w:p>
    <w:p w14:paraId="54AE572E" w14:textId="77777777" w:rsidR="009F59BA" w:rsidRDefault="009F59BA">
      <w:pPr>
        <w:spacing w:before="140" w:after="140"/>
        <w:jc w:val="both"/>
        <w:rPr>
          <w:rFonts w:eastAsia="Baskerville Old Face" w:cs="Times New Roman"/>
          <w:bCs/>
          <w:sz w:val="18"/>
          <w:szCs w:val="18"/>
          <w:lang w:val="en-US" w:eastAsia="zh-Hans"/>
        </w:rPr>
      </w:pPr>
    </w:p>
    <w:p w14:paraId="3F535C3F" w14:textId="77777777" w:rsidR="009F59BA" w:rsidRDefault="00B56D7F">
      <w:pPr>
        <w:spacing w:before="140" w:after="140"/>
        <w:jc w:val="both"/>
        <w:rPr>
          <w:rFonts w:eastAsia="Baskerville Old Face" w:cs="Times New Roman"/>
          <w:bCs/>
          <w:sz w:val="18"/>
          <w:szCs w:val="18"/>
          <w:lang w:val="en-US" w:eastAsia="zh-Hans"/>
        </w:rPr>
      </w:pPr>
      <w:r>
        <w:rPr>
          <w:rFonts w:eastAsia="Baskerville Old Face" w:cs="Times New Roman" w:hint="eastAsia"/>
          <w:b/>
          <w:sz w:val="18"/>
          <w:szCs w:val="18"/>
          <w:lang w:val="en-US" w:eastAsia="zh-Hans"/>
        </w:rPr>
        <w:t>寄宿期</w:t>
      </w:r>
      <w:r>
        <w:rPr>
          <w:rFonts w:eastAsia="Baskerville Old Face" w:cs="Times New Roman" w:hint="eastAsia"/>
          <w:bCs/>
          <w:sz w:val="18"/>
          <w:szCs w:val="18"/>
          <w:lang w:val="en-US" w:eastAsia="zh-Hans"/>
        </w:rPr>
        <w:t>是指寄宿家庭提供人向学生提供寄宿家庭服务的时间段，该时间段从开始日期起至预计结束日期止。</w:t>
      </w:r>
      <w:r>
        <w:rPr>
          <w:rFonts w:eastAsia="Baskerville Old Face" w:cs="Times New Roman" w:hint="eastAsia"/>
          <w:bCs/>
          <w:sz w:val="18"/>
          <w:szCs w:val="18"/>
          <w:lang w:val="en-US" w:eastAsia="zh-Hans"/>
        </w:rPr>
        <w:t xml:space="preserve">  </w:t>
      </w:r>
    </w:p>
    <w:p w14:paraId="7C06C33C" w14:textId="77777777" w:rsidR="009F59BA" w:rsidRDefault="00B56D7F">
      <w:pPr>
        <w:numPr>
          <w:ilvl w:val="0"/>
          <w:numId w:val="1"/>
        </w:numPr>
        <w:spacing w:before="140" w:after="140"/>
        <w:jc w:val="both"/>
        <w:rPr>
          <w:rFonts w:eastAsia="Baskerville Old Face" w:cs="Times New Roman"/>
          <w:b/>
          <w:sz w:val="18"/>
          <w:szCs w:val="18"/>
        </w:rPr>
      </w:pPr>
      <w:r>
        <w:rPr>
          <w:rFonts w:eastAsia="Baskerville Old Face" w:cs="Times New Roman"/>
          <w:b/>
          <w:sz w:val="18"/>
          <w:szCs w:val="18"/>
        </w:rPr>
        <w:t xml:space="preserve">Homestay Period </w:t>
      </w:r>
      <w:r>
        <w:rPr>
          <w:rFonts w:eastAsia="Baskerville Old Face" w:cs="Times New Roman"/>
          <w:sz w:val="18"/>
          <w:szCs w:val="18"/>
        </w:rPr>
        <w:t xml:space="preserve">means the period that the Homestay Provider will provide Homestay Services to the Student which starts on the Commencement Date and ends on the Expected Completion Date. </w:t>
      </w:r>
    </w:p>
    <w:p w14:paraId="2A7CD9A5" w14:textId="77777777" w:rsidR="009F59BA" w:rsidRDefault="009F59BA">
      <w:pPr>
        <w:spacing w:before="140" w:after="140"/>
        <w:jc w:val="both"/>
        <w:rPr>
          <w:rFonts w:eastAsia="Baskerville Old Face" w:cs="Times New Roman"/>
          <w:bCs/>
          <w:sz w:val="18"/>
          <w:szCs w:val="18"/>
          <w:lang w:val="en-US" w:eastAsia="zh-Hans"/>
        </w:rPr>
      </w:pPr>
    </w:p>
    <w:p w14:paraId="12B66ABB" w14:textId="77777777" w:rsidR="009F59BA" w:rsidRDefault="00B56D7F">
      <w:pPr>
        <w:spacing w:before="140" w:after="140"/>
        <w:jc w:val="both"/>
        <w:rPr>
          <w:rFonts w:eastAsia="Baskerville Old Face" w:cs="Times New Roman"/>
          <w:bCs/>
          <w:sz w:val="18"/>
          <w:szCs w:val="18"/>
          <w:lang w:val="en-US" w:eastAsia="zh-Hans"/>
        </w:rPr>
      </w:pPr>
      <w:r>
        <w:rPr>
          <w:rFonts w:eastAsia="Baskerville Old Face" w:cs="Times New Roman" w:hint="eastAsia"/>
          <w:b/>
          <w:sz w:val="18"/>
          <w:szCs w:val="18"/>
          <w:lang w:val="en-US" w:eastAsia="zh-Hans"/>
        </w:rPr>
        <w:t>寄宿家庭提供人</w:t>
      </w:r>
      <w:r>
        <w:rPr>
          <w:rFonts w:eastAsia="Baskerville Old Face" w:cs="Times New Roman" w:hint="eastAsia"/>
          <w:bCs/>
          <w:sz w:val="18"/>
          <w:szCs w:val="18"/>
          <w:lang w:val="en-US" w:eastAsia="zh-Hans"/>
        </w:rPr>
        <w:t>是指向学生提供寄宿家庭服务的家庭、夫妇或个人，并在合同细节第</w:t>
      </w:r>
      <w:r>
        <w:rPr>
          <w:rFonts w:eastAsia="Baskerville Old Face" w:cs="Times New Roman" w:hint="eastAsia"/>
          <w:bCs/>
          <w:sz w:val="18"/>
          <w:szCs w:val="18"/>
          <w:lang w:val="en-US" w:eastAsia="zh-Hans"/>
        </w:rPr>
        <w:t>1</w:t>
      </w:r>
      <w:r>
        <w:rPr>
          <w:rFonts w:eastAsia="Baskerville Old Face" w:cs="Times New Roman" w:hint="eastAsia"/>
          <w:bCs/>
          <w:sz w:val="18"/>
          <w:szCs w:val="18"/>
          <w:lang w:val="en-US" w:eastAsia="zh-Hans"/>
        </w:rPr>
        <w:t>项中列出。</w:t>
      </w:r>
      <w:r>
        <w:rPr>
          <w:rFonts w:eastAsia="Baskerville Old Face" w:cs="Times New Roman" w:hint="eastAsia"/>
          <w:bCs/>
          <w:sz w:val="18"/>
          <w:szCs w:val="18"/>
          <w:lang w:val="en-US" w:eastAsia="zh-Hans"/>
        </w:rPr>
        <w:t xml:space="preserve"> </w:t>
      </w:r>
    </w:p>
    <w:p w14:paraId="7B294EF6" w14:textId="77777777" w:rsidR="009F59BA" w:rsidRDefault="00B56D7F">
      <w:pPr>
        <w:numPr>
          <w:ilvl w:val="0"/>
          <w:numId w:val="1"/>
        </w:numPr>
        <w:spacing w:before="140" w:after="140"/>
        <w:jc w:val="both"/>
        <w:rPr>
          <w:rFonts w:eastAsia="Baskerville Old Face" w:cs="Times New Roman"/>
          <w:sz w:val="18"/>
          <w:szCs w:val="18"/>
        </w:rPr>
      </w:pPr>
      <w:r>
        <w:rPr>
          <w:rFonts w:eastAsia="Baskerville Old Face" w:cs="Times New Roman"/>
          <w:b/>
          <w:sz w:val="18"/>
          <w:szCs w:val="18"/>
        </w:rPr>
        <w:t>Homestay Provider</w:t>
      </w:r>
      <w:r>
        <w:rPr>
          <w:rFonts w:eastAsia="Baskerville Old Face" w:cs="Times New Roman"/>
          <w:sz w:val="18"/>
          <w:szCs w:val="18"/>
        </w:rPr>
        <w:t xml:space="preserve"> means a family, a couple or a single person who provides Homestay Services to the Student and is named in item 1 of the Contract Details. </w:t>
      </w:r>
    </w:p>
    <w:p w14:paraId="7AC73B0F" w14:textId="77777777" w:rsidR="009F59BA" w:rsidRDefault="009F59BA">
      <w:pPr>
        <w:spacing w:before="140" w:after="140"/>
        <w:jc w:val="both"/>
        <w:rPr>
          <w:rFonts w:eastAsia="Baskerville Old Face" w:cs="Times New Roman"/>
          <w:bCs/>
          <w:sz w:val="18"/>
          <w:szCs w:val="18"/>
          <w:lang w:val="en-US" w:eastAsia="zh-Hans"/>
        </w:rPr>
      </w:pPr>
    </w:p>
    <w:p w14:paraId="4831ACDA" w14:textId="77777777" w:rsidR="009F59BA" w:rsidRDefault="00B56D7F">
      <w:pPr>
        <w:spacing w:before="140" w:after="140"/>
        <w:jc w:val="both"/>
        <w:rPr>
          <w:rFonts w:eastAsia="Baskerville Old Face" w:cs="Times New Roman"/>
          <w:bCs/>
          <w:sz w:val="18"/>
          <w:szCs w:val="18"/>
          <w:lang w:val="en-US" w:eastAsia="zh-Hans"/>
        </w:rPr>
      </w:pPr>
      <w:r>
        <w:rPr>
          <w:rFonts w:eastAsia="Baskerville Old Face" w:cs="Times New Roman" w:hint="eastAsia"/>
          <w:b/>
          <w:sz w:val="18"/>
          <w:szCs w:val="18"/>
          <w:lang w:val="en-US" w:eastAsia="zh-Hans"/>
        </w:rPr>
        <w:t>寄宿家庭服务</w:t>
      </w:r>
      <w:r>
        <w:rPr>
          <w:rFonts w:eastAsia="Baskerville Old Face" w:cs="Times New Roman" w:hint="eastAsia"/>
          <w:bCs/>
          <w:sz w:val="18"/>
          <w:szCs w:val="18"/>
          <w:lang w:val="en-US" w:eastAsia="zh-Hans"/>
        </w:rPr>
        <w:t>是指合同细节中第</w:t>
      </w:r>
      <w:r>
        <w:rPr>
          <w:rFonts w:eastAsia="Baskerville Old Face" w:cs="Times New Roman" w:hint="eastAsia"/>
          <w:bCs/>
          <w:sz w:val="18"/>
          <w:szCs w:val="18"/>
          <w:lang w:val="en-US" w:eastAsia="zh-Hans"/>
        </w:rPr>
        <w:t>1</w:t>
      </w:r>
      <w:r>
        <w:rPr>
          <w:rFonts w:eastAsia="Baskerville Old Face" w:cs="Times New Roman" w:hint="eastAsia"/>
          <w:bCs/>
          <w:sz w:val="18"/>
          <w:szCs w:val="18"/>
          <w:lang w:val="en-US" w:eastAsia="zh-Hans"/>
        </w:rPr>
        <w:t>项规定的服务。</w:t>
      </w:r>
      <w:r>
        <w:rPr>
          <w:rFonts w:eastAsia="Baskerville Old Face" w:cs="Times New Roman" w:hint="eastAsia"/>
          <w:bCs/>
          <w:sz w:val="18"/>
          <w:szCs w:val="18"/>
          <w:lang w:val="en-US" w:eastAsia="zh-Hans"/>
        </w:rPr>
        <w:t xml:space="preserve"> </w:t>
      </w:r>
    </w:p>
    <w:p w14:paraId="34C11185" w14:textId="77777777" w:rsidR="009F59BA" w:rsidRDefault="00B56D7F">
      <w:pPr>
        <w:numPr>
          <w:ilvl w:val="0"/>
          <w:numId w:val="1"/>
        </w:numPr>
        <w:spacing w:before="140" w:after="140"/>
        <w:jc w:val="both"/>
        <w:rPr>
          <w:rFonts w:eastAsia="Baskerville Old Face" w:cs="Times New Roman"/>
          <w:sz w:val="18"/>
          <w:szCs w:val="18"/>
        </w:rPr>
      </w:pPr>
      <w:r>
        <w:rPr>
          <w:rFonts w:eastAsia="Baskerville Old Face" w:cs="Times New Roman"/>
          <w:b/>
          <w:sz w:val="18"/>
          <w:szCs w:val="18"/>
        </w:rPr>
        <w:t>Homestay Services</w:t>
      </w:r>
      <w:r>
        <w:rPr>
          <w:rFonts w:eastAsia="Baskerville Old Face" w:cs="Times New Roman"/>
          <w:sz w:val="18"/>
          <w:szCs w:val="18"/>
        </w:rPr>
        <w:t xml:space="preserve"> means the services set out in item 1 of the Contract Details. </w:t>
      </w:r>
    </w:p>
    <w:p w14:paraId="6DC9EB7D" w14:textId="77777777" w:rsidR="009F59BA" w:rsidRDefault="009F59BA">
      <w:pPr>
        <w:spacing w:before="140" w:after="140"/>
        <w:jc w:val="both"/>
        <w:rPr>
          <w:rFonts w:eastAsia="Baskerville Old Face" w:cs="Times New Roman"/>
          <w:sz w:val="18"/>
          <w:szCs w:val="18"/>
        </w:rPr>
      </w:pPr>
    </w:p>
    <w:p w14:paraId="765C01E2" w14:textId="77777777" w:rsidR="009F59BA" w:rsidRDefault="00B56D7F">
      <w:pPr>
        <w:spacing w:before="140" w:after="140"/>
        <w:jc w:val="both"/>
        <w:rPr>
          <w:rFonts w:eastAsia="Baskerville Old Face" w:cs="Times New Roman"/>
          <w:sz w:val="18"/>
          <w:szCs w:val="18"/>
          <w:lang w:eastAsia="zh-CN"/>
        </w:rPr>
      </w:pPr>
      <w:r>
        <w:rPr>
          <w:rFonts w:eastAsia="Baskerville Old Face" w:cs="Times New Roman"/>
          <w:b/>
          <w:bCs/>
          <w:sz w:val="18"/>
          <w:szCs w:val="18"/>
          <w:lang w:eastAsia="zh-CN"/>
        </w:rPr>
        <w:t>法律</w:t>
      </w:r>
      <w:r>
        <w:rPr>
          <w:rFonts w:eastAsia="Baskerville Old Face" w:cs="Times New Roman"/>
          <w:sz w:val="18"/>
          <w:szCs w:val="18"/>
          <w:lang w:eastAsia="zh-CN"/>
        </w:rPr>
        <w:t>是指维多利亚州和澳大利亚联邦的现行法律，包括普通法和立法。</w:t>
      </w:r>
      <w:r>
        <w:rPr>
          <w:rFonts w:eastAsia="Baskerville Old Face" w:cs="Times New Roman"/>
          <w:sz w:val="18"/>
          <w:szCs w:val="18"/>
          <w:lang w:eastAsia="zh-CN"/>
        </w:rPr>
        <w:t xml:space="preserve"> </w:t>
      </w:r>
    </w:p>
    <w:p w14:paraId="42C13576" w14:textId="77777777" w:rsidR="009F59BA" w:rsidRDefault="00B56D7F">
      <w:pPr>
        <w:numPr>
          <w:ilvl w:val="0"/>
          <w:numId w:val="1"/>
        </w:numPr>
        <w:spacing w:before="140" w:after="140"/>
        <w:jc w:val="both"/>
        <w:rPr>
          <w:rFonts w:eastAsia="Baskerville Old Face" w:cs="Times New Roman"/>
          <w:sz w:val="18"/>
          <w:szCs w:val="18"/>
        </w:rPr>
      </w:pPr>
      <w:r>
        <w:rPr>
          <w:rFonts w:eastAsia="Baskerville Old Face" w:cs="Times New Roman"/>
          <w:b/>
          <w:sz w:val="18"/>
          <w:szCs w:val="18"/>
        </w:rPr>
        <w:t xml:space="preserve">Laws </w:t>
      </w:r>
      <w:r>
        <w:rPr>
          <w:rFonts w:eastAsia="Baskerville Old Face" w:cs="Times New Roman"/>
          <w:sz w:val="18"/>
          <w:szCs w:val="18"/>
        </w:rPr>
        <w:t xml:space="preserve">means the law in force in the State of Victoria and the Commonwealth of Australia, including common law and legislation. </w:t>
      </w:r>
    </w:p>
    <w:p w14:paraId="092CBB2C" w14:textId="77777777" w:rsidR="009F59BA" w:rsidRDefault="009F59BA">
      <w:pPr>
        <w:spacing w:before="140" w:after="140"/>
        <w:jc w:val="both"/>
        <w:rPr>
          <w:rFonts w:eastAsia="Baskerville Old Face" w:cs="Times New Roman"/>
          <w:sz w:val="18"/>
          <w:szCs w:val="18"/>
        </w:rPr>
      </w:pPr>
    </w:p>
    <w:p w14:paraId="14154F85" w14:textId="77777777" w:rsidR="009F59BA" w:rsidRDefault="00B56D7F">
      <w:pPr>
        <w:spacing w:before="140" w:after="140"/>
        <w:jc w:val="both"/>
        <w:rPr>
          <w:rFonts w:eastAsia="Baskerville Old Face" w:cs="Times New Roman"/>
          <w:sz w:val="18"/>
          <w:szCs w:val="18"/>
          <w:lang w:val="en-US" w:eastAsia="zh-Hans"/>
        </w:rPr>
      </w:pPr>
      <w:r>
        <w:rPr>
          <w:rFonts w:eastAsia="Baskerville Old Face" w:cs="Times New Roman" w:hint="eastAsia"/>
          <w:b/>
          <w:bCs/>
          <w:sz w:val="18"/>
          <w:szCs w:val="18"/>
          <w:lang w:val="en-US" w:eastAsia="zh-Hans"/>
        </w:rPr>
        <w:t>住户</w:t>
      </w:r>
      <w:r>
        <w:rPr>
          <w:rFonts w:eastAsia="Baskerville Old Face" w:cs="Times New Roman" w:hint="eastAsia"/>
          <w:sz w:val="18"/>
          <w:szCs w:val="18"/>
          <w:lang w:val="en-US" w:eastAsia="zh-Hans"/>
        </w:rPr>
        <w:t>是指长期居住在寄宿家庭或在一年中长期居住</w:t>
      </w:r>
      <w:r>
        <w:rPr>
          <w:rFonts w:eastAsia="Baskerville Old Face" w:cs="Times New Roman" w:hint="eastAsia"/>
          <w:sz w:val="18"/>
          <w:szCs w:val="18"/>
          <w:lang w:val="en-US" w:eastAsia="zh-Hans"/>
        </w:rPr>
        <w:t>30</w:t>
      </w:r>
      <w:r>
        <w:rPr>
          <w:rFonts w:eastAsia="Baskerville Old Face" w:cs="Times New Roman" w:hint="eastAsia"/>
          <w:sz w:val="18"/>
          <w:szCs w:val="18"/>
          <w:lang w:val="en-US" w:eastAsia="zh-Hans"/>
        </w:rPr>
        <w:t>天或以上的人。这包括经常在寄宿家庭长期内短暂居住的人，例如在一年内每周都会在寄宿家庭过夜的人。</w:t>
      </w:r>
      <w:r>
        <w:rPr>
          <w:rFonts w:eastAsia="Baskerville Old Face" w:cs="Times New Roman" w:hint="eastAsia"/>
          <w:sz w:val="18"/>
          <w:szCs w:val="18"/>
          <w:lang w:val="en-US" w:eastAsia="zh-Hans"/>
        </w:rPr>
        <w:t xml:space="preserve"> </w:t>
      </w:r>
    </w:p>
    <w:p w14:paraId="10984E34" w14:textId="77777777" w:rsidR="009F59BA" w:rsidRDefault="00B56D7F">
      <w:pPr>
        <w:numPr>
          <w:ilvl w:val="0"/>
          <w:numId w:val="1"/>
        </w:numPr>
        <w:spacing w:before="140" w:after="140"/>
        <w:jc w:val="both"/>
        <w:rPr>
          <w:rFonts w:eastAsia="Baskerville Old Face" w:cs="Times New Roman"/>
          <w:sz w:val="18"/>
          <w:szCs w:val="18"/>
        </w:rPr>
      </w:pPr>
      <w:r>
        <w:rPr>
          <w:rFonts w:eastAsia="Baskerville Old Face" w:cs="Times New Roman"/>
          <w:b/>
          <w:sz w:val="18"/>
          <w:szCs w:val="18"/>
        </w:rPr>
        <w:t xml:space="preserve">Residents </w:t>
      </w:r>
      <w:r>
        <w:rPr>
          <w:rFonts w:eastAsia="Baskerville Old Face" w:cs="Times New Roman"/>
          <w:sz w:val="18"/>
          <w:szCs w:val="18"/>
        </w:rPr>
        <w:t xml:space="preserve">means people who live in the Homestay permanently or on a long-term basis of 30 days or more during a year. This includes people who frequently reside in the Homestay for short durations over a long term, for example weekly overnight stays in the Homestay for the duration of a year. </w:t>
      </w:r>
    </w:p>
    <w:p w14:paraId="3DFCCCCD" w14:textId="77777777" w:rsidR="009F59BA" w:rsidRDefault="009F59BA">
      <w:pPr>
        <w:numPr>
          <w:ilvl w:val="0"/>
          <w:numId w:val="1"/>
        </w:numPr>
        <w:spacing w:before="140" w:after="140"/>
        <w:jc w:val="both"/>
        <w:rPr>
          <w:rFonts w:eastAsia="Baskerville Old Face" w:cs="Times New Roman"/>
          <w:sz w:val="18"/>
          <w:szCs w:val="18"/>
        </w:rPr>
      </w:pPr>
    </w:p>
    <w:p w14:paraId="264998E2" w14:textId="77777777" w:rsidR="009F59BA" w:rsidRDefault="00B56D7F">
      <w:pPr>
        <w:numPr>
          <w:ilvl w:val="0"/>
          <w:numId w:val="1"/>
        </w:numPr>
        <w:spacing w:before="140" w:after="140"/>
        <w:jc w:val="both"/>
        <w:rPr>
          <w:rFonts w:eastAsia="Baskerville Old Face" w:cs="Times New Roman"/>
          <w:sz w:val="18"/>
          <w:szCs w:val="18"/>
          <w:lang w:eastAsia="zh-CN"/>
        </w:rPr>
      </w:pPr>
      <w:r>
        <w:rPr>
          <w:rFonts w:eastAsia="Baskerville Old Face" w:cs="Times New Roman" w:hint="eastAsia"/>
          <w:b/>
          <w:bCs/>
          <w:sz w:val="18"/>
          <w:szCs w:val="18"/>
          <w:lang w:val="en-US" w:eastAsia="zh-Hans"/>
        </w:rPr>
        <w:t>学校</w:t>
      </w:r>
      <w:r>
        <w:rPr>
          <w:rFonts w:eastAsia="Baskerville Old Face" w:cs="Times New Roman" w:hint="eastAsia"/>
          <w:sz w:val="18"/>
          <w:szCs w:val="18"/>
          <w:lang w:val="en-US" w:eastAsia="zh-Hans"/>
        </w:rPr>
        <w:t>是指学校，包括代表学校的校务委员会。</w:t>
      </w:r>
      <w:r>
        <w:rPr>
          <w:rFonts w:eastAsia="Baskerville Old Face" w:cs="Times New Roman" w:hint="eastAsia"/>
          <w:sz w:val="18"/>
          <w:szCs w:val="18"/>
          <w:lang w:val="en-US" w:eastAsia="zh-Hans"/>
        </w:rPr>
        <w:t xml:space="preserve"> </w:t>
      </w:r>
    </w:p>
    <w:p w14:paraId="707AE9B8" w14:textId="77777777" w:rsidR="009F59BA" w:rsidRDefault="00B56D7F">
      <w:pPr>
        <w:spacing w:before="140" w:after="140"/>
        <w:jc w:val="both"/>
        <w:rPr>
          <w:rFonts w:eastAsia="Baskerville Old Face" w:cs="Times New Roman"/>
          <w:sz w:val="18"/>
          <w:szCs w:val="18"/>
        </w:rPr>
      </w:pPr>
      <w:r>
        <w:rPr>
          <w:rFonts w:eastAsia="Baskerville Old Face" w:cs="Times New Roman"/>
          <w:b/>
          <w:sz w:val="18"/>
          <w:szCs w:val="18"/>
        </w:rPr>
        <w:t xml:space="preserve">School </w:t>
      </w:r>
      <w:r>
        <w:rPr>
          <w:rFonts w:eastAsia="Baskerville Old Face" w:cs="Times New Roman"/>
          <w:sz w:val="18"/>
          <w:szCs w:val="18"/>
        </w:rPr>
        <w:t xml:space="preserve">means the school and includes the School Council that represents it. </w:t>
      </w:r>
    </w:p>
    <w:p w14:paraId="36652CF5" w14:textId="77777777" w:rsidR="009F59BA" w:rsidRDefault="009F59BA">
      <w:pPr>
        <w:spacing w:before="140" w:after="140"/>
        <w:jc w:val="both"/>
        <w:rPr>
          <w:rFonts w:eastAsia="Baskerville Old Face" w:cs="Times New Roman"/>
          <w:sz w:val="18"/>
          <w:szCs w:val="18"/>
        </w:rPr>
      </w:pPr>
    </w:p>
    <w:p w14:paraId="627A893F" w14:textId="77777777" w:rsidR="009F59BA" w:rsidRDefault="00B56D7F">
      <w:pPr>
        <w:spacing w:before="140" w:after="140"/>
        <w:jc w:val="both"/>
        <w:rPr>
          <w:rFonts w:eastAsia="Baskerville Old Face" w:cs="Times New Roman"/>
          <w:sz w:val="18"/>
          <w:szCs w:val="18"/>
          <w:lang w:val="en-US" w:eastAsia="zh-Hans"/>
        </w:rPr>
      </w:pPr>
      <w:r>
        <w:rPr>
          <w:rFonts w:eastAsia="Baskerville Old Face" w:cs="Times New Roman" w:hint="eastAsia"/>
          <w:b/>
          <w:bCs/>
          <w:sz w:val="18"/>
          <w:szCs w:val="18"/>
          <w:lang w:val="en-US" w:eastAsia="zh-Hans"/>
        </w:rPr>
        <w:t>学生</w:t>
      </w:r>
      <w:r>
        <w:rPr>
          <w:rFonts w:eastAsia="Baskerville Old Face" w:cs="Times New Roman" w:hint="eastAsia"/>
          <w:sz w:val="18"/>
          <w:szCs w:val="18"/>
          <w:lang w:val="en-US" w:eastAsia="zh-Hans"/>
        </w:rPr>
        <w:t>是指以</w:t>
      </w:r>
      <w:r>
        <w:rPr>
          <w:rFonts w:eastAsia="Baskerville Old Face" w:cs="Times New Roman" w:hint="eastAsia"/>
          <w:sz w:val="18"/>
          <w:szCs w:val="18"/>
          <w:lang w:val="en-US" w:eastAsia="zh-Hans"/>
        </w:rPr>
        <w:t>500</w:t>
      </w:r>
      <w:r>
        <w:rPr>
          <w:rFonts w:eastAsia="Baskerville Old Face" w:cs="Times New Roman" w:hint="eastAsia"/>
          <w:sz w:val="18"/>
          <w:szCs w:val="18"/>
          <w:lang w:val="en-US" w:eastAsia="zh-Hans"/>
        </w:rPr>
        <w:t>类（中小学课程）签证参加国际学生项目的国际学生，已获得《适当的住宿和福利确认函》，并在合同细节的部分</w:t>
      </w:r>
      <w:r>
        <w:rPr>
          <w:rFonts w:eastAsia="Baskerville Old Face" w:cs="Times New Roman" w:hint="eastAsia"/>
          <w:sz w:val="18"/>
          <w:szCs w:val="18"/>
          <w:lang w:val="en-US" w:eastAsia="zh-Hans"/>
        </w:rPr>
        <w:t>B</w:t>
      </w:r>
      <w:r>
        <w:rPr>
          <w:rFonts w:eastAsia="Baskerville Old Face" w:cs="Times New Roman" w:hint="eastAsia"/>
          <w:sz w:val="18"/>
          <w:szCs w:val="18"/>
          <w:lang w:val="en-US" w:eastAsia="zh-Hans"/>
        </w:rPr>
        <w:t>中列出。</w:t>
      </w:r>
      <w:r>
        <w:rPr>
          <w:rFonts w:eastAsia="Baskerville Old Face" w:cs="Times New Roman" w:hint="eastAsia"/>
          <w:sz w:val="18"/>
          <w:szCs w:val="18"/>
          <w:lang w:val="en-US" w:eastAsia="zh-Hans"/>
        </w:rPr>
        <w:t xml:space="preserve"> </w:t>
      </w:r>
    </w:p>
    <w:p w14:paraId="11F0125A" w14:textId="77777777" w:rsidR="009F59BA" w:rsidRDefault="00B56D7F">
      <w:pPr>
        <w:spacing w:before="140" w:after="140"/>
        <w:jc w:val="both"/>
        <w:rPr>
          <w:rFonts w:eastAsia="Baskerville Old Face" w:cs="Times New Roman"/>
          <w:sz w:val="18"/>
          <w:szCs w:val="18"/>
        </w:rPr>
      </w:pPr>
      <w:r>
        <w:rPr>
          <w:rFonts w:eastAsia="Baskerville Old Face" w:cs="Times New Roman"/>
          <w:b/>
          <w:sz w:val="18"/>
          <w:szCs w:val="18"/>
        </w:rPr>
        <w:t xml:space="preserve">Student </w:t>
      </w:r>
      <w:r>
        <w:rPr>
          <w:rFonts w:eastAsia="Baskerville Old Face" w:cs="Times New Roman"/>
          <w:sz w:val="18"/>
          <w:szCs w:val="18"/>
        </w:rPr>
        <w:t xml:space="preserve">means the international student who is participating in the International Student Program under a subclass 500 Student -Schools visa, has been issued a Confirmation of Appropriate Accommodation and Welfare Letter and who is named in Section B of the Contract Details. </w:t>
      </w:r>
    </w:p>
    <w:p w14:paraId="41FCBFB7" w14:textId="77777777" w:rsidR="009F59BA" w:rsidRDefault="009F59BA">
      <w:pPr>
        <w:spacing w:before="140" w:after="140"/>
        <w:jc w:val="both"/>
        <w:rPr>
          <w:rFonts w:eastAsia="Baskerville Old Face" w:cs="Times New Roman"/>
          <w:sz w:val="18"/>
          <w:szCs w:val="18"/>
        </w:rPr>
      </w:pPr>
    </w:p>
    <w:p w14:paraId="1853B217" w14:textId="77777777" w:rsidR="009F59BA" w:rsidRDefault="00B56D7F">
      <w:pPr>
        <w:spacing w:before="140" w:after="140"/>
        <w:jc w:val="both"/>
        <w:rPr>
          <w:rFonts w:eastAsia="Baskerville Old Face" w:cs="Times New Roman"/>
          <w:sz w:val="18"/>
          <w:szCs w:val="18"/>
        </w:rPr>
      </w:pPr>
      <w:proofErr w:type="spellStart"/>
      <w:r>
        <w:rPr>
          <w:rFonts w:eastAsia="Baskerville Old Face" w:cs="Times New Roman"/>
          <w:b/>
          <w:bCs/>
          <w:sz w:val="18"/>
          <w:szCs w:val="18"/>
        </w:rPr>
        <w:t>与儿童工作</w:t>
      </w:r>
      <w:proofErr w:type="spellEnd"/>
      <w:r>
        <w:rPr>
          <w:rFonts w:eastAsia="Baskerville Old Face" w:cs="Times New Roman" w:hint="eastAsia"/>
          <w:b/>
          <w:bCs/>
          <w:sz w:val="18"/>
          <w:szCs w:val="18"/>
          <w:lang w:val="en-US" w:eastAsia="zh-Hans"/>
        </w:rPr>
        <w:t>核查</w:t>
      </w:r>
      <w:r>
        <w:rPr>
          <w:rFonts w:eastAsia="Baskerville Old Face" w:cs="Times New Roman" w:hint="eastAsia"/>
          <w:b/>
          <w:bCs/>
          <w:sz w:val="18"/>
          <w:szCs w:val="18"/>
        </w:rPr>
        <w:t>Working with Children Check</w:t>
      </w:r>
      <w:proofErr w:type="spellStart"/>
      <w:r>
        <w:rPr>
          <w:rFonts w:eastAsia="Baskerville Old Face" w:cs="Times New Roman"/>
          <w:sz w:val="18"/>
          <w:szCs w:val="18"/>
        </w:rPr>
        <w:t>是指根据《儿童工作法》进行的与儿童一起工作的</w:t>
      </w:r>
      <w:proofErr w:type="spellEnd"/>
      <w:r>
        <w:rPr>
          <w:rFonts w:eastAsia="Baskerville Old Face" w:cs="Times New Roman" w:hint="eastAsia"/>
          <w:sz w:val="18"/>
          <w:szCs w:val="18"/>
          <w:lang w:val="en-US" w:eastAsia="zh-Hans"/>
        </w:rPr>
        <w:t>核查</w:t>
      </w:r>
      <w:r>
        <w:rPr>
          <w:rFonts w:eastAsia="Baskerville Old Face" w:cs="Times New Roman"/>
          <w:sz w:val="18"/>
          <w:szCs w:val="18"/>
        </w:rPr>
        <w:t>。</w:t>
      </w:r>
    </w:p>
    <w:p w14:paraId="5DE3D154" w14:textId="77777777" w:rsidR="009F59BA" w:rsidRDefault="00B56D7F">
      <w:pPr>
        <w:pStyle w:val="BodyText"/>
      </w:pPr>
      <w:r>
        <w:rPr>
          <w:b/>
        </w:rPr>
        <w:t xml:space="preserve">Working with Children Check </w:t>
      </w:r>
      <w:r>
        <w:t xml:space="preserve">means a working with children check pursuant to the </w:t>
      </w:r>
      <w:r>
        <w:rPr>
          <w:i/>
        </w:rPr>
        <w:t xml:space="preserve">Working </w:t>
      </w:r>
      <w:proofErr w:type="gramStart"/>
      <w:r>
        <w:rPr>
          <w:i/>
        </w:rPr>
        <w:t>With</w:t>
      </w:r>
      <w:proofErr w:type="gramEnd"/>
      <w:r>
        <w:rPr>
          <w:i/>
        </w:rPr>
        <w:t xml:space="preserve"> Children Act 2005</w:t>
      </w:r>
      <w:r>
        <w:t xml:space="preserve"> (Vic). </w:t>
      </w:r>
      <w:bookmarkEnd w:id="0"/>
      <w:bookmarkEnd w:id="1"/>
    </w:p>
    <w:sectPr w:rsidR="009F59BA">
      <w:headerReference w:type="default" r:id="rId16"/>
      <w:footerReference w:type="default" r:id="rId17"/>
      <w:headerReference w:type="first" r:id="rId18"/>
      <w:footerReference w:type="first" r:id="rId19"/>
      <w:type w:val="continuous"/>
      <w:pgSz w:w="11900" w:h="16840"/>
      <w:pgMar w:top="720" w:right="720" w:bottom="1701" w:left="720" w:header="567" w:footer="9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BFF02" w14:textId="77777777" w:rsidR="00202A4C" w:rsidRDefault="00202A4C">
      <w:pPr>
        <w:spacing w:line="240" w:lineRule="auto"/>
      </w:pPr>
      <w:r>
        <w:separator/>
      </w:r>
    </w:p>
  </w:endnote>
  <w:endnote w:type="continuationSeparator" w:id="0">
    <w:p w14:paraId="78F7DE13" w14:textId="77777777" w:rsidR="00202A4C" w:rsidRDefault="00202A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old">
    <w:panose1 w:val="020B0704020202020204"/>
    <w:charset w:val="00"/>
    <w:family w:val="roman"/>
    <w:pitch w:val="default"/>
  </w:font>
  <w:font w:name="MS PMincho">
    <w:charset w:val="80"/>
    <w:family w:val="roman"/>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ongti SC">
    <w:altName w:val="Microsoft Ya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STHeiti Light">
    <w:altName w:val="Microsoft YaHei"/>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FB98" w14:textId="02195D12" w:rsidR="009F59BA" w:rsidRDefault="000740DB">
    <w:pPr>
      <w:pStyle w:val="Header"/>
      <w:rPr>
        <w:rFonts w:cs="Arial"/>
        <w:color w:val="7F7F7F" w:themeColor="text1" w:themeTint="80"/>
        <w:sz w:val="16"/>
        <w:szCs w:val="16"/>
      </w:rPr>
    </w:pPr>
    <w:r>
      <w:rPr>
        <w:rFonts w:cs="Arial"/>
        <w:noProof/>
        <w:color w:val="7F7F7F" w:themeColor="text1" w:themeTint="80"/>
        <w:sz w:val="16"/>
        <w:szCs w:val="16"/>
      </w:rPr>
      <mc:AlternateContent>
        <mc:Choice Requires="wps">
          <w:drawing>
            <wp:anchor distT="0" distB="0" distL="114300" distR="114300" simplePos="0" relativeHeight="251660288" behindDoc="0" locked="0" layoutInCell="0" allowOverlap="1" wp14:anchorId="22142461" wp14:editId="61550F00">
              <wp:simplePos x="0" y="0"/>
              <wp:positionH relativeFrom="page">
                <wp:posOffset>0</wp:posOffset>
              </wp:positionH>
              <wp:positionV relativeFrom="page">
                <wp:posOffset>10250170</wp:posOffset>
              </wp:positionV>
              <wp:extent cx="7556500" cy="252095"/>
              <wp:effectExtent l="0" t="0" r="0" b="14605"/>
              <wp:wrapNone/>
              <wp:docPr id="8" name="MSIPCM0ce0499895f9f0d28c6ad48d" descr="{&quot;HashCode&quot;:37626020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7892D0" w14:textId="6B33BE58" w:rsidR="000740DB" w:rsidRPr="000740DB" w:rsidRDefault="000740DB" w:rsidP="000740DB">
                          <w:pPr>
                            <w:spacing w:after="0"/>
                            <w:jc w:val="center"/>
                            <w:rPr>
                              <w:rFonts w:cs="Arial"/>
                              <w:color w:val="000000"/>
                              <w:sz w:val="24"/>
                            </w:rPr>
                          </w:pPr>
                          <w:r w:rsidRPr="000740DB">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2142461" id="_x0000_t202" coordsize="21600,21600" o:spt="202" path="m,l,21600r21600,l21600,xe">
              <v:stroke joinstyle="miter"/>
              <v:path gradientshapeok="t" o:connecttype="rect"/>
            </v:shapetype>
            <v:shape id="MSIPCM0ce0499895f9f0d28c6ad48d" o:spid="_x0000_s1027" type="#_x0000_t202" alt="{&quot;HashCode&quot;:376260202,&quot;Height&quot;:842.0,&quot;Width&quot;:595.0,&quot;Placement&quot;:&quot;Footer&quot;,&quot;Index&quot;:&quot;Primary&quot;,&quot;Section&quot;:1,&quot;Top&quot;:0.0,&quot;Left&quot;:0.0}" style="position:absolute;margin-left:0;margin-top:807.1pt;width:595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" o:allowincell="f" filled="f" stroked="f" strokeweight=".5pt">
              <v:fill o:detectmouseclick="t"/>
              <v:textbox inset=",0,,0">
                <w:txbxContent>
                  <w:p w14:paraId="657892D0" w14:textId="6B33BE58" w:rsidR="000740DB" w:rsidRPr="000740DB" w:rsidRDefault="000740DB" w:rsidP="000740DB">
                    <w:pPr>
                      <w:spacing w:after="0"/>
                      <w:jc w:val="center"/>
                      <w:rPr>
                        <w:rFonts w:cs="Arial"/>
                        <w:color w:val="000000"/>
                        <w:sz w:val="24"/>
                      </w:rPr>
                    </w:pPr>
                    <w:r w:rsidRPr="000740DB">
                      <w:rPr>
                        <w:rFonts w:cs="Arial"/>
                        <w:color w:val="000000"/>
                        <w:sz w:val="24"/>
                      </w:rPr>
                      <w:t>OFFICIAL</w:t>
                    </w:r>
                  </w:p>
                </w:txbxContent>
              </v:textbox>
              <w10:wrap anchorx="page" anchory="page"/>
            </v:shape>
          </w:pict>
        </mc:Fallback>
      </mc:AlternateContent>
    </w:r>
  </w:p>
  <w:p w14:paraId="5956B5FB" w14:textId="77777777" w:rsidR="009F59BA" w:rsidRDefault="00B56D7F">
    <w:pPr>
      <w:pStyle w:val="Footer"/>
      <w:tabs>
        <w:tab w:val="clear" w:pos="10348"/>
        <w:tab w:val="right" w:pos="10460"/>
      </w:tabs>
    </w:pPr>
    <w:r>
      <w:t>CRICOS Provider Name and Code: Department of Education, 00861K</w:t>
    </w:r>
    <w:r>
      <w:tab/>
      <w:t xml:space="preserve">Page </w:t>
    </w:r>
    <w:r>
      <w:fldChar w:fldCharType="begin"/>
    </w:r>
    <w:r>
      <w:instrText xml:space="preserve"> PAGE  \* Arabic  \* MERGEFORMAT </w:instrText>
    </w:r>
    <w:r>
      <w:fldChar w:fldCharType="separate"/>
    </w:r>
    <w:r>
      <w:t>13</w:t>
    </w:r>
    <w:r>
      <w:fldChar w:fldCharType="end"/>
    </w:r>
    <w:r>
      <w:t xml:space="preserve"> of </w:t>
    </w:r>
    <w:r w:rsidR="009C6995">
      <w:fldChar w:fldCharType="begin"/>
    </w:r>
    <w:r w:rsidR="009C6995">
      <w:instrText xml:space="preserve"> NUMPAGES  \* Arabic  \* MERGEFORMAT </w:instrText>
    </w:r>
    <w:r w:rsidR="009C6995">
      <w:fldChar w:fldCharType="separate"/>
    </w:r>
    <w:r>
      <w:t>13</w:t>
    </w:r>
    <w:r w:rsidR="009C6995">
      <w:fldChar w:fldCharType="end"/>
    </w:r>
  </w:p>
  <w:p w14:paraId="6E904E20" w14:textId="6E85BCFA" w:rsidR="009F59BA" w:rsidRDefault="00B56D7F">
    <w:pPr>
      <w:pStyle w:val="Footer"/>
      <w:tabs>
        <w:tab w:val="clear" w:pos="10348"/>
        <w:tab w:val="right" w:pos="10460"/>
      </w:tabs>
    </w:pPr>
    <w:r>
      <w:t>Copyright State of Victoria 2023</w:t>
    </w:r>
    <w:r>
      <w:tab/>
    </w:r>
    <w:r>
      <w:tab/>
      <w:t xml:space="preserve">Version 2.2 as of </w:t>
    </w:r>
    <w:r w:rsidR="009C6995">
      <w:t>30 May</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0D58" w14:textId="409BDDC2" w:rsidR="009F59BA" w:rsidRDefault="000740DB">
    <w:pPr>
      <w:pStyle w:val="Footer"/>
      <w:pBdr>
        <w:top w:val="none" w:sz="0" w:space="0" w:color="auto"/>
      </w:pBdr>
    </w:pPr>
    <w:r>
      <w:rPr>
        <w:noProof/>
      </w:rPr>
      <mc:AlternateContent>
        <mc:Choice Requires="wps">
          <w:drawing>
            <wp:anchor distT="0" distB="0" distL="114300" distR="114300" simplePos="0" relativeHeight="251661312" behindDoc="0" locked="0" layoutInCell="0" allowOverlap="1" wp14:anchorId="369741E8" wp14:editId="71782805">
              <wp:simplePos x="0" y="0"/>
              <wp:positionH relativeFrom="page">
                <wp:posOffset>0</wp:posOffset>
              </wp:positionH>
              <wp:positionV relativeFrom="page">
                <wp:posOffset>10250170</wp:posOffset>
              </wp:positionV>
              <wp:extent cx="7556500" cy="252095"/>
              <wp:effectExtent l="0" t="0" r="0" b="14605"/>
              <wp:wrapNone/>
              <wp:docPr id="10" name="MSIPCMe9854136939a4171fbf7ecd0" descr="{&quot;HashCode&quot;:376260202,&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0303F" w14:textId="5974B7FF" w:rsidR="000740DB" w:rsidRPr="000740DB" w:rsidRDefault="000740DB" w:rsidP="000740DB">
                          <w:pPr>
                            <w:spacing w:after="0"/>
                            <w:jc w:val="center"/>
                            <w:rPr>
                              <w:rFonts w:cs="Arial"/>
                              <w:color w:val="000000"/>
                              <w:sz w:val="24"/>
                            </w:rPr>
                          </w:pPr>
                          <w:r w:rsidRPr="000740DB">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9741E8" id="_x0000_t202" coordsize="21600,21600" o:spt="202" path="m,l,21600r21600,l21600,xe">
              <v:stroke joinstyle="miter"/>
              <v:path gradientshapeok="t" o:connecttype="rect"/>
            </v:shapetype>
            <v:shape id="MSIPCMe9854136939a4171fbf7ecd0" o:spid="_x0000_s1029" type="#_x0000_t202" alt="{&quot;HashCode&quot;:376260202,&quot;Height&quot;:842.0,&quot;Width&quot;:595.0,&quot;Placement&quot;:&quot;Footer&quot;,&quot;Index&quot;:&quot;FirstPage&quot;,&quot;Section&quot;:1,&quot;Top&quot;:0.0,&quot;Left&quot;:0.0}" style="position:absolute;margin-left:0;margin-top:807.1pt;width:59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" o:allowincell="f" filled="f" stroked="f" strokeweight=".5pt">
              <v:fill o:detectmouseclick="t"/>
              <v:textbox inset=",0,,0">
                <w:txbxContent>
                  <w:p w14:paraId="70A0303F" w14:textId="5974B7FF" w:rsidR="000740DB" w:rsidRPr="000740DB" w:rsidRDefault="000740DB" w:rsidP="000740DB">
                    <w:pPr>
                      <w:spacing w:after="0"/>
                      <w:jc w:val="center"/>
                      <w:rPr>
                        <w:rFonts w:cs="Arial"/>
                        <w:color w:val="000000"/>
                        <w:sz w:val="24"/>
                      </w:rPr>
                    </w:pPr>
                    <w:r w:rsidRPr="000740DB">
                      <w:rPr>
                        <w:rFonts w:cs="Arial"/>
                        <w:color w:val="000000"/>
                        <w:sz w:val="24"/>
                      </w:rPr>
                      <w:t>OFFICIAL</w:t>
                    </w:r>
                  </w:p>
                </w:txbxContent>
              </v:textbox>
              <w10:wrap anchorx="page" anchory="page"/>
            </v:shape>
          </w:pict>
        </mc:Fallback>
      </mc:AlternateContent>
    </w:r>
    <w:r w:rsidR="00B56D7F">
      <w:rPr>
        <w:noProof/>
      </w:rPr>
      <w:drawing>
        <wp:inline distT="0" distB="0" distL="0" distR="0" wp14:anchorId="32886425" wp14:editId="3576B0E4">
          <wp:extent cx="6642100" cy="7899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7E815" w14:textId="77777777" w:rsidR="00202A4C" w:rsidRDefault="00202A4C">
      <w:pPr>
        <w:spacing w:after="0" w:line="240" w:lineRule="auto"/>
      </w:pPr>
      <w:r>
        <w:separator/>
      </w:r>
    </w:p>
  </w:footnote>
  <w:footnote w:type="continuationSeparator" w:id="0">
    <w:p w14:paraId="5F284679" w14:textId="77777777" w:rsidR="00202A4C" w:rsidRDefault="00202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FC32" w14:textId="1F269116" w:rsidR="000740DB" w:rsidRDefault="000740DB">
    <w:pPr>
      <w:pStyle w:val="Header"/>
    </w:pPr>
    <w:r>
      <w:rPr>
        <w:noProof/>
      </w:rPr>
      <mc:AlternateContent>
        <mc:Choice Requires="wps">
          <w:drawing>
            <wp:anchor distT="0" distB="0" distL="114300" distR="114300" simplePos="0" relativeHeight="251662336" behindDoc="0" locked="0" layoutInCell="0" allowOverlap="1" wp14:anchorId="2598ACB2" wp14:editId="55CFD7B9">
              <wp:simplePos x="0" y="0"/>
              <wp:positionH relativeFrom="page">
                <wp:posOffset>0</wp:posOffset>
              </wp:positionH>
              <wp:positionV relativeFrom="page">
                <wp:posOffset>190500</wp:posOffset>
              </wp:positionV>
              <wp:extent cx="7556500" cy="252095"/>
              <wp:effectExtent l="0" t="0" r="0" b="14605"/>
              <wp:wrapNone/>
              <wp:docPr id="11" name="MSIPCMc0324a239b6ce609afa7ede0" descr="{&quot;HashCode&quot;:352122633,&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B34A8E" w14:textId="58D1FB13" w:rsidR="000740DB" w:rsidRPr="000740DB" w:rsidRDefault="000740DB" w:rsidP="000740DB">
                          <w:pPr>
                            <w:spacing w:after="0"/>
                            <w:jc w:val="center"/>
                            <w:rPr>
                              <w:rFonts w:cs="Arial"/>
                              <w:color w:val="000000"/>
                              <w:sz w:val="24"/>
                            </w:rPr>
                          </w:pPr>
                          <w:r w:rsidRPr="000740DB">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598ACB2" id="_x0000_t202" coordsize="21600,21600" o:spt="202" path="m,l,21600r21600,l21600,xe">
              <v:stroke joinstyle="miter"/>
              <v:path gradientshapeok="t" o:connecttype="rect"/>
            </v:shapetype>
            <v:shape id="MSIPCMc0324a239b6ce609afa7ede0" o:spid="_x0000_s1026" type="#_x0000_t202" alt="{&quot;HashCode&quot;:352122633,&quot;Height&quot;:842.0,&quot;Width&quot;:595.0,&quot;Placement&quot;:&quot;Header&quot;,&quot;Index&quot;:&quot;Primary&quot;,&quot;Section&quot;:1,&quot;Top&quot;:0.0,&quot;Left&quot;:0.0}" style="position:absolute;margin-left:0;margin-top:15pt;width:595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bR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" o:allowincell="f" filled="f" stroked="f" strokeweight=".5pt">
              <v:fill o:detectmouseclick="t"/>
              <v:textbox inset=",0,,0">
                <w:txbxContent>
                  <w:p w14:paraId="29B34A8E" w14:textId="58D1FB13" w:rsidR="000740DB" w:rsidRPr="000740DB" w:rsidRDefault="000740DB" w:rsidP="000740DB">
                    <w:pPr>
                      <w:spacing w:after="0"/>
                      <w:jc w:val="center"/>
                      <w:rPr>
                        <w:rFonts w:cs="Arial"/>
                        <w:color w:val="000000"/>
                        <w:sz w:val="24"/>
                      </w:rPr>
                    </w:pPr>
                    <w:r w:rsidRPr="000740DB">
                      <w:rPr>
                        <w:rFonts w:cs="Arial"/>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FD68" w14:textId="3A77694C" w:rsidR="009F59BA" w:rsidRDefault="000740DB">
    <w:pPr>
      <w:pStyle w:val="Header"/>
    </w:pPr>
    <w:r>
      <w:rPr>
        <w:noProof/>
        <w:lang w:eastAsia="en-AU"/>
      </w:rPr>
      <mc:AlternateContent>
        <mc:Choice Requires="wps">
          <w:drawing>
            <wp:anchor distT="0" distB="0" distL="114300" distR="114300" simplePos="0" relativeHeight="251663360" behindDoc="0" locked="0" layoutInCell="0" allowOverlap="1" wp14:anchorId="120F6539" wp14:editId="0B9E12C6">
              <wp:simplePos x="0" y="0"/>
              <wp:positionH relativeFrom="page">
                <wp:posOffset>0</wp:posOffset>
              </wp:positionH>
              <wp:positionV relativeFrom="page">
                <wp:posOffset>190500</wp:posOffset>
              </wp:positionV>
              <wp:extent cx="7556500" cy="252095"/>
              <wp:effectExtent l="0" t="0" r="0" b="14605"/>
              <wp:wrapNone/>
              <wp:docPr id="12" name="MSIPCM14654590bb2c1c838576788d" descr="{&quot;HashCode&quot;:352122633,&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349780" w14:textId="1BDB485C" w:rsidR="000740DB" w:rsidRPr="000740DB" w:rsidRDefault="000740DB" w:rsidP="000740DB">
                          <w:pPr>
                            <w:spacing w:after="0"/>
                            <w:jc w:val="center"/>
                            <w:rPr>
                              <w:rFonts w:cs="Arial"/>
                              <w:color w:val="000000"/>
                              <w:sz w:val="24"/>
                            </w:rPr>
                          </w:pPr>
                          <w:r w:rsidRPr="000740DB">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0F6539" id="_x0000_t202" coordsize="21600,21600" o:spt="202" path="m,l,21600r21600,l21600,xe">
              <v:stroke joinstyle="miter"/>
              <v:path gradientshapeok="t" o:connecttype="rect"/>
            </v:shapetype>
            <v:shape id="MSIPCM14654590bb2c1c838576788d" o:spid="_x0000_s1028" type="#_x0000_t202" alt="{&quot;HashCode&quot;:352122633,&quot;Height&quot;:842.0,&quot;Width&quot;:595.0,&quot;Placement&quot;:&quot;Header&quot;,&quot;Index&quot;:&quot;FirstPage&quot;,&quot;Section&quot;:1,&quot;Top&quot;:0.0,&quot;Left&quot;:0.0}" style="position:absolute;margin-left:0;margin-top:15pt;width:595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" o:allowincell="f" filled="f" stroked="f" strokeweight=".5pt">
              <v:fill o:detectmouseclick="t"/>
              <v:textbox inset=",0,,0">
                <w:txbxContent>
                  <w:p w14:paraId="38349780" w14:textId="1BDB485C" w:rsidR="000740DB" w:rsidRPr="000740DB" w:rsidRDefault="000740DB" w:rsidP="000740DB">
                    <w:pPr>
                      <w:spacing w:after="0"/>
                      <w:jc w:val="center"/>
                      <w:rPr>
                        <w:rFonts w:cs="Arial"/>
                        <w:color w:val="000000"/>
                        <w:sz w:val="24"/>
                      </w:rPr>
                    </w:pPr>
                    <w:r w:rsidRPr="000740DB">
                      <w:rPr>
                        <w:rFonts w:cs="Arial"/>
                        <w:color w:val="000000"/>
                        <w:sz w:val="24"/>
                      </w:rPr>
                      <w:t>OFFICIAL</w:t>
                    </w:r>
                  </w:p>
                </w:txbxContent>
              </v:textbox>
              <w10:wrap anchorx="page" anchory="page"/>
            </v:shape>
          </w:pict>
        </mc:Fallback>
      </mc:AlternateContent>
    </w:r>
    <w:r w:rsidR="00B56D7F">
      <w:rPr>
        <w:noProof/>
        <w:lang w:eastAsia="en-AU"/>
      </w:rPr>
      <w:drawing>
        <wp:anchor distT="0" distB="0" distL="114300" distR="114300" simplePos="0" relativeHeight="251659264" behindDoc="0" locked="0" layoutInCell="1" allowOverlap="1" wp14:anchorId="1BCB9103" wp14:editId="6B86EEE9">
          <wp:simplePos x="0" y="0"/>
          <wp:positionH relativeFrom="page">
            <wp:posOffset>19050</wp:posOffset>
          </wp:positionH>
          <wp:positionV relativeFrom="paragraph">
            <wp:posOffset>-95250</wp:posOffset>
          </wp:positionV>
          <wp:extent cx="7543800" cy="1017270"/>
          <wp:effectExtent l="0" t="0" r="0" b="0"/>
          <wp:wrapTopAndBottom/>
          <wp:docPr id="4" name="Picture 4" descr="DOE ISP Header Portrait - School Tool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E ISP Header Portrait - School Toolk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43800" cy="10172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9F92C5"/>
    <w:multiLevelType w:val="singleLevel"/>
    <w:tmpl w:val="BC9F92C5"/>
    <w:lvl w:ilvl="0">
      <w:start w:val="1"/>
      <w:numFmt w:val="bullet"/>
      <w:lvlText w:val=""/>
      <w:lvlJc w:val="left"/>
      <w:pPr>
        <w:ind w:left="420" w:hanging="420"/>
      </w:pPr>
      <w:rPr>
        <w:rFonts w:ascii="Wingdings" w:hAnsi="Wingdings" w:hint="default"/>
      </w:rPr>
    </w:lvl>
  </w:abstractNum>
  <w:abstractNum w:abstractNumId="1" w15:restartNumberingAfterBreak="0">
    <w:nsid w:val="BE74045F"/>
    <w:multiLevelType w:val="singleLevel"/>
    <w:tmpl w:val="BE74045F"/>
    <w:lvl w:ilvl="0">
      <w:start w:val="1"/>
      <w:numFmt w:val="bullet"/>
      <w:lvlText w:val=""/>
      <w:lvlJc w:val="left"/>
      <w:pPr>
        <w:ind w:left="420" w:hanging="420"/>
      </w:pPr>
      <w:rPr>
        <w:rFonts w:ascii="Wingdings" w:hAnsi="Wingdings" w:hint="default"/>
      </w:rPr>
    </w:lvl>
  </w:abstractNum>
  <w:abstractNum w:abstractNumId="2" w15:restartNumberingAfterBreak="0">
    <w:nsid w:val="D5CE0183"/>
    <w:multiLevelType w:val="singleLevel"/>
    <w:tmpl w:val="D5CE0183"/>
    <w:lvl w:ilvl="0">
      <w:start w:val="1"/>
      <w:numFmt w:val="bullet"/>
      <w:lvlText w:val=""/>
      <w:lvlJc w:val="left"/>
      <w:pPr>
        <w:ind w:left="420" w:hanging="420"/>
      </w:pPr>
      <w:rPr>
        <w:rFonts w:ascii="Wingdings" w:hAnsi="Wingdings" w:hint="default"/>
      </w:rPr>
    </w:lvl>
  </w:abstractNum>
  <w:abstractNum w:abstractNumId="3" w15:restartNumberingAfterBreak="0">
    <w:nsid w:val="DE3F9D80"/>
    <w:multiLevelType w:val="singleLevel"/>
    <w:tmpl w:val="DE3F9D80"/>
    <w:lvl w:ilvl="0">
      <w:start w:val="1"/>
      <w:numFmt w:val="bullet"/>
      <w:lvlText w:val=""/>
      <w:lvlJc w:val="left"/>
      <w:pPr>
        <w:ind w:left="420" w:hanging="420"/>
      </w:pPr>
      <w:rPr>
        <w:rFonts w:ascii="Wingdings" w:hAnsi="Wingdings" w:hint="default"/>
      </w:rPr>
    </w:lvl>
  </w:abstractNum>
  <w:abstractNum w:abstractNumId="4" w15:restartNumberingAfterBreak="0">
    <w:nsid w:val="DFBD3E75"/>
    <w:multiLevelType w:val="singleLevel"/>
    <w:tmpl w:val="DFBD3E75"/>
    <w:lvl w:ilvl="0">
      <w:start w:val="1"/>
      <w:numFmt w:val="bullet"/>
      <w:lvlText w:val=""/>
      <w:lvlJc w:val="left"/>
      <w:pPr>
        <w:ind w:left="420" w:hanging="420"/>
      </w:pPr>
      <w:rPr>
        <w:rFonts w:ascii="Wingdings" w:hAnsi="Wingdings" w:hint="default"/>
      </w:rPr>
    </w:lvl>
  </w:abstractNum>
  <w:abstractNum w:abstractNumId="5" w15:restartNumberingAfterBreak="0">
    <w:nsid w:val="DFCB3E9D"/>
    <w:multiLevelType w:val="singleLevel"/>
    <w:tmpl w:val="DFCB3E9D"/>
    <w:lvl w:ilvl="0">
      <w:start w:val="1"/>
      <w:numFmt w:val="bullet"/>
      <w:lvlText w:val=""/>
      <w:lvlJc w:val="left"/>
      <w:pPr>
        <w:ind w:left="420" w:hanging="420"/>
      </w:pPr>
      <w:rPr>
        <w:rFonts w:ascii="Wingdings" w:hAnsi="Wingdings" w:hint="default"/>
      </w:rPr>
    </w:lvl>
  </w:abstractNum>
  <w:abstractNum w:abstractNumId="6" w15:restartNumberingAfterBreak="0">
    <w:nsid w:val="EF5E06DC"/>
    <w:multiLevelType w:val="singleLevel"/>
    <w:tmpl w:val="EF5E06DC"/>
    <w:lvl w:ilvl="0">
      <w:start w:val="1"/>
      <w:numFmt w:val="bullet"/>
      <w:lvlText w:val=""/>
      <w:lvlJc w:val="left"/>
      <w:pPr>
        <w:ind w:left="420" w:hanging="420"/>
      </w:pPr>
      <w:rPr>
        <w:rFonts w:ascii="Wingdings" w:hAnsi="Wingdings" w:hint="default"/>
      </w:rPr>
    </w:lvl>
  </w:abstractNum>
  <w:abstractNum w:abstractNumId="7" w15:restartNumberingAfterBreak="0">
    <w:nsid w:val="F7F776E5"/>
    <w:multiLevelType w:val="singleLevel"/>
    <w:tmpl w:val="F7F776E5"/>
    <w:lvl w:ilvl="0">
      <w:start w:val="1"/>
      <w:numFmt w:val="bullet"/>
      <w:lvlText w:val=""/>
      <w:lvlJc w:val="left"/>
      <w:pPr>
        <w:ind w:left="420" w:hanging="420"/>
      </w:pPr>
      <w:rPr>
        <w:rFonts w:ascii="Wingdings" w:hAnsi="Wingdings" w:hint="default"/>
      </w:rPr>
    </w:lvl>
  </w:abstractNum>
  <w:abstractNum w:abstractNumId="8" w15:restartNumberingAfterBreak="0">
    <w:nsid w:val="FCCE8093"/>
    <w:multiLevelType w:val="singleLevel"/>
    <w:tmpl w:val="FCCE8093"/>
    <w:lvl w:ilvl="0">
      <w:start w:val="1"/>
      <w:numFmt w:val="bullet"/>
      <w:lvlText w:val=""/>
      <w:lvlJc w:val="left"/>
      <w:pPr>
        <w:ind w:left="420" w:hanging="420"/>
      </w:pPr>
      <w:rPr>
        <w:rFonts w:ascii="Wingdings" w:hAnsi="Wingdings" w:hint="default"/>
      </w:rPr>
    </w:lvl>
  </w:abstractNum>
  <w:abstractNum w:abstractNumId="9" w15:restartNumberingAfterBreak="0">
    <w:nsid w:val="FDC6B07B"/>
    <w:multiLevelType w:val="singleLevel"/>
    <w:tmpl w:val="FDC6B07B"/>
    <w:lvl w:ilvl="0">
      <w:start w:val="1"/>
      <w:numFmt w:val="bullet"/>
      <w:lvlText w:val=""/>
      <w:lvlJc w:val="left"/>
      <w:pPr>
        <w:ind w:left="420" w:hanging="420"/>
      </w:pPr>
      <w:rPr>
        <w:rFonts w:ascii="Wingdings" w:hAnsi="Wingdings" w:hint="default"/>
      </w:rPr>
    </w:lvl>
  </w:abstractNum>
  <w:abstractNum w:abstractNumId="10" w15:restartNumberingAfterBreak="0">
    <w:nsid w:val="FE551AC1"/>
    <w:multiLevelType w:val="singleLevel"/>
    <w:tmpl w:val="FE551AC1"/>
    <w:lvl w:ilvl="0">
      <w:start w:val="1"/>
      <w:numFmt w:val="bullet"/>
      <w:lvlText w:val=""/>
      <w:lvlJc w:val="left"/>
      <w:pPr>
        <w:ind w:left="420" w:hanging="420"/>
      </w:pPr>
      <w:rPr>
        <w:rFonts w:ascii="Wingdings" w:hAnsi="Wingdings" w:hint="default"/>
      </w:rPr>
    </w:lvl>
  </w:abstractNum>
  <w:abstractNum w:abstractNumId="11" w15:restartNumberingAfterBreak="0">
    <w:nsid w:val="FFD95D41"/>
    <w:multiLevelType w:val="singleLevel"/>
    <w:tmpl w:val="FFD95D41"/>
    <w:lvl w:ilvl="0">
      <w:start w:val="1"/>
      <w:numFmt w:val="bullet"/>
      <w:lvlText w:val=""/>
      <w:lvlJc w:val="left"/>
      <w:pPr>
        <w:ind w:left="420" w:hanging="420"/>
      </w:pPr>
      <w:rPr>
        <w:rFonts w:ascii="Wingdings" w:hAnsi="Wingdings" w:hint="default"/>
      </w:rPr>
    </w:lvl>
  </w:abstractNum>
  <w:abstractNum w:abstractNumId="12" w15:restartNumberingAfterBreak="0">
    <w:nsid w:val="FFFEF165"/>
    <w:multiLevelType w:val="singleLevel"/>
    <w:tmpl w:val="FFFEF165"/>
    <w:lvl w:ilvl="0">
      <w:start w:val="1"/>
      <w:numFmt w:val="bullet"/>
      <w:lvlText w:val=""/>
      <w:lvlJc w:val="left"/>
      <w:pPr>
        <w:ind w:left="420" w:hanging="420"/>
      </w:pPr>
      <w:rPr>
        <w:rFonts w:ascii="Wingdings" w:hAnsi="Wingdings" w:hint="default"/>
      </w:rPr>
    </w:lvl>
  </w:abstractNum>
  <w:abstractNum w:abstractNumId="13" w15:restartNumberingAfterBreak="0">
    <w:nsid w:val="FFFFFF7C"/>
    <w:multiLevelType w:val="singleLevel"/>
    <w:tmpl w:val="FFFFFF7C"/>
    <w:lvl w:ilvl="0">
      <w:start w:val="1"/>
      <w:numFmt w:val="decimal"/>
      <w:pStyle w:val="ListNumber5"/>
      <w:lvlText w:val="%1."/>
      <w:lvlJc w:val="left"/>
      <w:pPr>
        <w:tabs>
          <w:tab w:val="left" w:pos="1800"/>
        </w:tabs>
        <w:ind w:left="1800" w:hanging="360"/>
      </w:pPr>
    </w:lvl>
  </w:abstractNum>
  <w:abstractNum w:abstractNumId="14" w15:restartNumberingAfterBreak="0">
    <w:nsid w:val="FFFFFF7D"/>
    <w:multiLevelType w:val="singleLevel"/>
    <w:tmpl w:val="FFFFFF7D"/>
    <w:lvl w:ilvl="0">
      <w:start w:val="1"/>
      <w:numFmt w:val="decimal"/>
      <w:pStyle w:val="ListNumber4"/>
      <w:lvlText w:val="%1."/>
      <w:lvlJc w:val="left"/>
      <w:pPr>
        <w:tabs>
          <w:tab w:val="left" w:pos="1440"/>
        </w:tabs>
        <w:ind w:left="1440" w:hanging="360"/>
      </w:pPr>
    </w:lvl>
  </w:abstractNum>
  <w:abstractNum w:abstractNumId="15" w15:restartNumberingAfterBreak="0">
    <w:nsid w:val="FFFFFF80"/>
    <w:multiLevelType w:val="singleLevel"/>
    <w:tmpl w:val="FFFFFF80"/>
    <w:lvl w:ilvl="0">
      <w:start w:val="1"/>
      <w:numFmt w:val="bullet"/>
      <w:pStyle w:val="ListBullet5"/>
      <w:lvlText w:val=""/>
      <w:lvlJc w:val="left"/>
      <w:pPr>
        <w:tabs>
          <w:tab w:val="left" w:pos="1800"/>
        </w:tabs>
        <w:ind w:left="1800" w:hanging="360"/>
      </w:pPr>
      <w:rPr>
        <w:rFonts w:ascii="Symbol" w:hAnsi="Symbol" w:hint="default"/>
      </w:rPr>
    </w:lvl>
  </w:abstractNum>
  <w:abstractNum w:abstractNumId="16" w15:restartNumberingAfterBreak="0">
    <w:nsid w:val="FFFFFF81"/>
    <w:multiLevelType w:val="singleLevel"/>
    <w:tmpl w:val="FFFFFF81"/>
    <w:lvl w:ilvl="0">
      <w:start w:val="1"/>
      <w:numFmt w:val="bullet"/>
      <w:pStyle w:val="ListBullet4"/>
      <w:lvlText w:val=""/>
      <w:lvlJc w:val="left"/>
      <w:pPr>
        <w:tabs>
          <w:tab w:val="left" w:pos="1440"/>
        </w:tabs>
        <w:ind w:left="1440" w:hanging="360"/>
      </w:pPr>
      <w:rPr>
        <w:rFonts w:ascii="Symbol" w:hAnsi="Symbol" w:hint="default"/>
      </w:rPr>
    </w:lvl>
  </w:abstractNum>
  <w:abstractNum w:abstractNumId="17" w15:restartNumberingAfterBreak="0">
    <w:nsid w:val="09A05EC7"/>
    <w:multiLevelType w:val="multilevel"/>
    <w:tmpl w:val="09A05EC7"/>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C356454"/>
    <w:multiLevelType w:val="multilevel"/>
    <w:tmpl w:val="1C356454"/>
    <w:lvl w:ilvl="0">
      <w:start w:val="1"/>
      <w:numFmt w:val="upperLetter"/>
      <w:pStyle w:val="Recital"/>
      <w:lvlText w:val="%1"/>
      <w:lvlJc w:val="left"/>
      <w:pPr>
        <w:tabs>
          <w:tab w:val="left" w:pos="709"/>
        </w:tabs>
        <w:ind w:left="709" w:hanging="709"/>
      </w:pPr>
      <w:rPr>
        <w:rFonts w:cs="Times New Roman" w:hint="default"/>
        <w:b/>
        <w:i w:val="0"/>
        <w:sz w:val="20"/>
      </w:rPr>
    </w:lvl>
    <w:lvl w:ilvl="1">
      <w:start w:val="1"/>
      <w:numFmt w:val="upperLetter"/>
      <w:lvlText w:val="%2"/>
      <w:lvlJc w:val="left"/>
      <w:pPr>
        <w:tabs>
          <w:tab w:val="left" w:pos="1080"/>
        </w:tabs>
        <w:ind w:left="720"/>
      </w:pPr>
      <w:rPr>
        <w:rFonts w:cs="Times New Roman" w:hint="default"/>
      </w:rPr>
    </w:lvl>
    <w:lvl w:ilvl="2">
      <w:start w:val="1"/>
      <w:numFmt w:val="decimal"/>
      <w:lvlText w:val="%3"/>
      <w:lvlJc w:val="left"/>
      <w:pPr>
        <w:tabs>
          <w:tab w:val="left" w:pos="1800"/>
        </w:tabs>
        <w:ind w:left="1440"/>
      </w:pPr>
      <w:rPr>
        <w:rFonts w:cs="Times New Roman" w:hint="default"/>
      </w:rPr>
    </w:lvl>
    <w:lvl w:ilvl="3">
      <w:start w:val="1"/>
      <w:numFmt w:val="lowerLetter"/>
      <w:lvlText w:val="%4)"/>
      <w:lvlJc w:val="left"/>
      <w:pPr>
        <w:tabs>
          <w:tab w:val="left" w:pos="2520"/>
        </w:tabs>
        <w:ind w:left="2160"/>
      </w:pPr>
      <w:rPr>
        <w:rFonts w:cs="Times New Roman" w:hint="default"/>
      </w:rPr>
    </w:lvl>
    <w:lvl w:ilvl="4">
      <w:start w:val="1"/>
      <w:numFmt w:val="decimal"/>
      <w:lvlText w:val="(%5)"/>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9" w15:restartNumberingAfterBreak="0">
    <w:nsid w:val="25E33932"/>
    <w:multiLevelType w:val="multilevel"/>
    <w:tmpl w:val="25E33932"/>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20" w15:restartNumberingAfterBreak="0">
    <w:nsid w:val="266C3831"/>
    <w:multiLevelType w:val="multilevel"/>
    <w:tmpl w:val="266C3831"/>
    <w:lvl w:ilvl="0">
      <w:start w:val="1"/>
      <w:numFmt w:val="bullet"/>
      <w:pStyle w:val="BodyBullet1"/>
      <w:lvlText w:val=""/>
      <w:lvlJc w:val="left"/>
      <w:pPr>
        <w:ind w:left="1077" w:hanging="360"/>
      </w:pPr>
      <w:rPr>
        <w:rFonts w:ascii="Wingdings" w:hAnsi="Wingdings" w:hint="default"/>
        <w:color w:val="auto"/>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1" w15:restartNumberingAfterBreak="0">
    <w:nsid w:val="2D4F791F"/>
    <w:multiLevelType w:val="multilevel"/>
    <w:tmpl w:val="2D4F791F"/>
    <w:lvl w:ilvl="0">
      <w:start w:val="1"/>
      <w:numFmt w:val="bullet"/>
      <w:pStyle w:val="BodyBullet2"/>
      <w:lvlText w:val=""/>
      <w:lvlJc w:val="left"/>
      <w:pPr>
        <w:ind w:left="1077" w:hanging="360"/>
      </w:pPr>
      <w:rPr>
        <w:rFonts w:ascii="Symbol" w:hAnsi="Symbol" w:hint="default"/>
        <w:color w:val="auto"/>
      </w:rPr>
    </w:lvl>
    <w:lvl w:ilvl="1">
      <w:start w:val="1"/>
      <w:numFmt w:val="bullet"/>
      <w:lvlText w:val="o"/>
      <w:lvlJc w:val="left"/>
      <w:pPr>
        <w:ind w:left="1797" w:hanging="360"/>
      </w:pPr>
      <w:rPr>
        <w:rFonts w:ascii="Courier New" w:hAnsi="Courier New" w:cs="Courier New" w:hint="default"/>
      </w:rPr>
    </w:lvl>
    <w:lvl w:ilvl="2">
      <w:start w:val="1"/>
      <w:numFmt w:val="bullet"/>
      <w:lvlText w:val=""/>
      <w:lvlJc w:val="left"/>
      <w:pPr>
        <w:ind w:left="2517" w:hanging="360"/>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22" w15:restartNumberingAfterBreak="0">
    <w:nsid w:val="37DC4314"/>
    <w:multiLevelType w:val="multilevel"/>
    <w:tmpl w:val="37DC4314"/>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F987962"/>
    <w:multiLevelType w:val="multilevel"/>
    <w:tmpl w:val="3F987962"/>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left" w:pos="227"/>
        </w:tabs>
        <w:ind w:left="227" w:hanging="227"/>
      </w:pPr>
      <w:rPr>
        <w:rFonts w:hint="default"/>
      </w:rPr>
    </w:lvl>
    <w:lvl w:ilvl="6">
      <w:start w:val="1"/>
      <w:numFmt w:val="lowerLetter"/>
      <w:lvlText w:val="%7)"/>
      <w:lvlJc w:val="left"/>
      <w:pPr>
        <w:tabs>
          <w:tab w:val="left" w:pos="454"/>
        </w:tabs>
        <w:ind w:left="454" w:hanging="227"/>
      </w:pPr>
      <w:rPr>
        <w:rFonts w:hint="default"/>
      </w:rPr>
    </w:lvl>
    <w:lvl w:ilvl="7">
      <w:start w:val="1"/>
      <w:numFmt w:val="lowerRoman"/>
      <w:pStyle w:val="ListNumber3"/>
      <w:lvlText w:val="%8)"/>
      <w:lvlJc w:val="left"/>
      <w:pPr>
        <w:tabs>
          <w:tab w:val="left" w:pos="680"/>
        </w:tabs>
        <w:ind w:left="680" w:hanging="226"/>
      </w:pPr>
      <w:rPr>
        <w:rFonts w:hint="default"/>
      </w:rPr>
    </w:lvl>
    <w:lvl w:ilvl="8">
      <w:start w:val="1"/>
      <w:numFmt w:val="none"/>
      <w:lvlText w:val="%9"/>
      <w:lvlJc w:val="left"/>
      <w:pPr>
        <w:ind w:left="0" w:firstLine="0"/>
      </w:pPr>
      <w:rPr>
        <w:rFonts w:hint="default"/>
      </w:rPr>
    </w:lvl>
  </w:abstractNum>
  <w:abstractNum w:abstractNumId="24" w15:restartNumberingAfterBreak="0">
    <w:nsid w:val="42D518D8"/>
    <w:multiLevelType w:val="multilevel"/>
    <w:tmpl w:val="42D518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FEF8BD9"/>
    <w:multiLevelType w:val="singleLevel"/>
    <w:tmpl w:val="5FEF8BD9"/>
    <w:lvl w:ilvl="0">
      <w:start w:val="1"/>
      <w:numFmt w:val="bullet"/>
      <w:lvlText w:val=""/>
      <w:lvlJc w:val="left"/>
      <w:pPr>
        <w:ind w:left="420" w:hanging="420"/>
      </w:pPr>
      <w:rPr>
        <w:rFonts w:ascii="Wingdings" w:hAnsi="Wingdings" w:hint="default"/>
      </w:rPr>
    </w:lvl>
  </w:abstractNum>
  <w:abstractNum w:abstractNumId="26" w15:restartNumberingAfterBreak="0">
    <w:nsid w:val="7D39409A"/>
    <w:multiLevelType w:val="multilevel"/>
    <w:tmpl w:val="7D39409A"/>
    <w:lvl w:ilvl="0">
      <w:start w:val="1"/>
      <w:numFmt w:val="bullet"/>
      <w:pStyle w:val="ListBullet"/>
      <w:lvlText w:val=""/>
      <w:lvlJc w:val="left"/>
      <w:pPr>
        <w:tabs>
          <w:tab w:val="left"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left" w:pos="680"/>
        </w:tabs>
        <w:ind w:left="680" w:hanging="340"/>
      </w:pPr>
      <w:rPr>
        <w:rFonts w:ascii="Symbol" w:hAnsi="Symbol" w:hint="default"/>
        <w:color w:val="000000" w:themeColor="text1"/>
      </w:rPr>
    </w:lvl>
    <w:lvl w:ilvl="2">
      <w:start w:val="1"/>
      <w:numFmt w:val="bullet"/>
      <w:pStyle w:val="ListBullet3"/>
      <w:lvlText w:val=""/>
      <w:lvlJc w:val="left"/>
      <w:pPr>
        <w:tabs>
          <w:tab w:val="left"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27" w15:restartNumberingAfterBreak="0">
    <w:nsid w:val="7E1E2B31"/>
    <w:multiLevelType w:val="multilevel"/>
    <w:tmpl w:val="7E1E2B31"/>
    <w:lvl w:ilvl="0">
      <w:start w:val="1"/>
      <w:numFmt w:val="none"/>
      <w:suff w:val="nothing"/>
      <w:lvlText w:val=""/>
      <w:lvlJc w:val="left"/>
      <w:pPr>
        <w:ind w:left="0" w:firstLine="0"/>
      </w:pPr>
      <w:rPr>
        <w:rFonts w:hint="default"/>
      </w:rPr>
    </w:lvl>
    <w:lvl w:ilvl="1">
      <w:start w:val="1"/>
      <w:numFmt w:val="decimal"/>
      <w:lvlText w:val="%2."/>
      <w:lvlJc w:val="left"/>
      <w:pPr>
        <w:ind w:left="0" w:firstLine="0"/>
      </w:pPr>
      <w:rPr>
        <w:rFonts w:hint="default"/>
        <w:b/>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FCEF753"/>
    <w:multiLevelType w:val="singleLevel"/>
    <w:tmpl w:val="7FCEF753"/>
    <w:lvl w:ilvl="0">
      <w:start w:val="1"/>
      <w:numFmt w:val="bullet"/>
      <w:lvlText w:val=""/>
      <w:lvlJc w:val="left"/>
      <w:pPr>
        <w:ind w:left="420" w:hanging="420"/>
      </w:pPr>
      <w:rPr>
        <w:rFonts w:ascii="Wingdings" w:hAnsi="Wingdings" w:hint="default"/>
      </w:rPr>
    </w:lvl>
  </w:abstractNum>
  <w:abstractNum w:abstractNumId="29" w15:restartNumberingAfterBreak="0">
    <w:nsid w:val="7FEBDB3C"/>
    <w:multiLevelType w:val="singleLevel"/>
    <w:tmpl w:val="7FEBDB3C"/>
    <w:lvl w:ilvl="0">
      <w:start w:val="1"/>
      <w:numFmt w:val="bullet"/>
      <w:lvlText w:val=""/>
      <w:lvlJc w:val="left"/>
      <w:pPr>
        <w:ind w:left="420" w:hanging="420"/>
      </w:pPr>
      <w:rPr>
        <w:rFonts w:ascii="Wingdings" w:hAnsi="Wingdings" w:hint="default"/>
      </w:rPr>
    </w:lvl>
  </w:abstractNum>
  <w:num w:numId="1" w16cid:durableId="1853447808">
    <w:abstractNumId w:val="22"/>
  </w:num>
  <w:num w:numId="2" w16cid:durableId="1154100779">
    <w:abstractNumId w:val="19"/>
  </w:num>
  <w:num w:numId="3" w16cid:durableId="1384792498">
    <w:abstractNumId w:val="16"/>
  </w:num>
  <w:num w:numId="4" w16cid:durableId="1492067476">
    <w:abstractNumId w:val="26"/>
  </w:num>
  <w:num w:numId="5" w16cid:durableId="869875160">
    <w:abstractNumId w:val="23"/>
  </w:num>
  <w:num w:numId="6" w16cid:durableId="401756253">
    <w:abstractNumId w:val="15"/>
  </w:num>
  <w:num w:numId="7" w16cid:durableId="491720912">
    <w:abstractNumId w:val="14"/>
  </w:num>
  <w:num w:numId="8" w16cid:durableId="1793014663">
    <w:abstractNumId w:val="13"/>
  </w:num>
  <w:num w:numId="9" w16cid:durableId="1323584790">
    <w:abstractNumId w:val="20"/>
  </w:num>
  <w:num w:numId="10" w16cid:durableId="1653019263">
    <w:abstractNumId w:val="21"/>
  </w:num>
  <w:num w:numId="11" w16cid:durableId="1617712082">
    <w:abstractNumId w:val="18"/>
  </w:num>
  <w:num w:numId="12" w16cid:durableId="1992831900">
    <w:abstractNumId w:val="24"/>
  </w:num>
  <w:num w:numId="13" w16cid:durableId="1206680600">
    <w:abstractNumId w:val="27"/>
  </w:num>
  <w:num w:numId="14" w16cid:durableId="655186552">
    <w:abstractNumId w:val="2"/>
  </w:num>
  <w:num w:numId="15" w16cid:durableId="1618683112">
    <w:abstractNumId w:val="25"/>
  </w:num>
  <w:num w:numId="16" w16cid:durableId="1995597764">
    <w:abstractNumId w:val="9"/>
  </w:num>
  <w:num w:numId="17" w16cid:durableId="59180791">
    <w:abstractNumId w:val="10"/>
  </w:num>
  <w:num w:numId="18" w16cid:durableId="1223905488">
    <w:abstractNumId w:val="1"/>
  </w:num>
  <w:num w:numId="19" w16cid:durableId="571815827">
    <w:abstractNumId w:val="5"/>
  </w:num>
  <w:num w:numId="20" w16cid:durableId="907300994">
    <w:abstractNumId w:val="0"/>
  </w:num>
  <w:num w:numId="21" w16cid:durableId="117452210">
    <w:abstractNumId w:val="17"/>
  </w:num>
  <w:num w:numId="22" w16cid:durableId="2080395507">
    <w:abstractNumId w:val="11"/>
  </w:num>
  <w:num w:numId="23" w16cid:durableId="100152453">
    <w:abstractNumId w:val="3"/>
  </w:num>
  <w:num w:numId="24" w16cid:durableId="253362736">
    <w:abstractNumId w:val="6"/>
  </w:num>
  <w:num w:numId="25" w16cid:durableId="1250041536">
    <w:abstractNumId w:val="8"/>
  </w:num>
  <w:num w:numId="26" w16cid:durableId="1276794103">
    <w:abstractNumId w:val="12"/>
  </w:num>
  <w:num w:numId="27" w16cid:durableId="994339093">
    <w:abstractNumId w:val="28"/>
  </w:num>
  <w:num w:numId="28" w16cid:durableId="469901754">
    <w:abstractNumId w:val="7"/>
  </w:num>
  <w:num w:numId="29" w16cid:durableId="588928385">
    <w:abstractNumId w:val="29"/>
  </w:num>
  <w:num w:numId="30" w16cid:durableId="20073208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documentType w:val="letter"/>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97FCC131"/>
    <w:rsid w:val="BBFB132F"/>
    <w:rsid w:val="C9F7A673"/>
    <w:rsid w:val="E9EBFC46"/>
    <w:rsid w:val="FEDF92E0"/>
    <w:rsid w:val="00000BBD"/>
    <w:rsid w:val="00002A06"/>
    <w:rsid w:val="000056DF"/>
    <w:rsid w:val="00005D00"/>
    <w:rsid w:val="000064B9"/>
    <w:rsid w:val="00010DF2"/>
    <w:rsid w:val="00016F40"/>
    <w:rsid w:val="000179FB"/>
    <w:rsid w:val="0002119B"/>
    <w:rsid w:val="000227F2"/>
    <w:rsid w:val="000261B9"/>
    <w:rsid w:val="00026B0C"/>
    <w:rsid w:val="00027634"/>
    <w:rsid w:val="000341FE"/>
    <w:rsid w:val="00041CB4"/>
    <w:rsid w:val="00041FCB"/>
    <w:rsid w:val="000422E4"/>
    <w:rsid w:val="000440D8"/>
    <w:rsid w:val="000477AC"/>
    <w:rsid w:val="0005024D"/>
    <w:rsid w:val="00054A66"/>
    <w:rsid w:val="000560C7"/>
    <w:rsid w:val="00057739"/>
    <w:rsid w:val="00057783"/>
    <w:rsid w:val="000601E7"/>
    <w:rsid w:val="00060B5B"/>
    <w:rsid w:val="00061BC6"/>
    <w:rsid w:val="0006604F"/>
    <w:rsid w:val="0006740D"/>
    <w:rsid w:val="00072E91"/>
    <w:rsid w:val="000740DB"/>
    <w:rsid w:val="0007427E"/>
    <w:rsid w:val="00074537"/>
    <w:rsid w:val="000752DB"/>
    <w:rsid w:val="000831C2"/>
    <w:rsid w:val="0008628B"/>
    <w:rsid w:val="000916BB"/>
    <w:rsid w:val="000921C3"/>
    <w:rsid w:val="00095D24"/>
    <w:rsid w:val="00096D81"/>
    <w:rsid w:val="000A038B"/>
    <w:rsid w:val="000A11F0"/>
    <w:rsid w:val="000A35F3"/>
    <w:rsid w:val="000A682E"/>
    <w:rsid w:val="000A6A4F"/>
    <w:rsid w:val="000A7462"/>
    <w:rsid w:val="000B37C2"/>
    <w:rsid w:val="000B6F83"/>
    <w:rsid w:val="000C2E7D"/>
    <w:rsid w:val="000D10CA"/>
    <w:rsid w:val="000D1562"/>
    <w:rsid w:val="000D485E"/>
    <w:rsid w:val="000D4914"/>
    <w:rsid w:val="000D50FB"/>
    <w:rsid w:val="000D6108"/>
    <w:rsid w:val="000E6AB2"/>
    <w:rsid w:val="000E6F24"/>
    <w:rsid w:val="00101EEE"/>
    <w:rsid w:val="0010286B"/>
    <w:rsid w:val="00102D32"/>
    <w:rsid w:val="001048E7"/>
    <w:rsid w:val="00112842"/>
    <w:rsid w:val="001150C2"/>
    <w:rsid w:val="001156D5"/>
    <w:rsid w:val="00116855"/>
    <w:rsid w:val="001169EF"/>
    <w:rsid w:val="00120960"/>
    <w:rsid w:val="001251B9"/>
    <w:rsid w:val="0012684A"/>
    <w:rsid w:val="00126CEF"/>
    <w:rsid w:val="00127801"/>
    <w:rsid w:val="001300B6"/>
    <w:rsid w:val="00133273"/>
    <w:rsid w:val="001339D0"/>
    <w:rsid w:val="001366C0"/>
    <w:rsid w:val="001402B0"/>
    <w:rsid w:val="00144386"/>
    <w:rsid w:val="0014588F"/>
    <w:rsid w:val="00145E56"/>
    <w:rsid w:val="00146BA7"/>
    <w:rsid w:val="00154F93"/>
    <w:rsid w:val="00155F43"/>
    <w:rsid w:val="00157BFE"/>
    <w:rsid w:val="001600F3"/>
    <w:rsid w:val="00160255"/>
    <w:rsid w:val="001610B2"/>
    <w:rsid w:val="00161B8E"/>
    <w:rsid w:val="00165D76"/>
    <w:rsid w:val="00171177"/>
    <w:rsid w:val="00172732"/>
    <w:rsid w:val="00175D27"/>
    <w:rsid w:val="001842EF"/>
    <w:rsid w:val="00186914"/>
    <w:rsid w:val="00193E5B"/>
    <w:rsid w:val="0019426A"/>
    <w:rsid w:val="00197270"/>
    <w:rsid w:val="001A3BC2"/>
    <w:rsid w:val="001A458B"/>
    <w:rsid w:val="001A53D7"/>
    <w:rsid w:val="001A6039"/>
    <w:rsid w:val="001B03F8"/>
    <w:rsid w:val="001C2828"/>
    <w:rsid w:val="001C75DD"/>
    <w:rsid w:val="001C78BF"/>
    <w:rsid w:val="001D04BD"/>
    <w:rsid w:val="001D5855"/>
    <w:rsid w:val="001D6529"/>
    <w:rsid w:val="001D7432"/>
    <w:rsid w:val="001E0152"/>
    <w:rsid w:val="001E1761"/>
    <w:rsid w:val="001E2C4C"/>
    <w:rsid w:val="001F0A2D"/>
    <w:rsid w:val="001F0FA6"/>
    <w:rsid w:val="001F264A"/>
    <w:rsid w:val="001F2789"/>
    <w:rsid w:val="001F2D1F"/>
    <w:rsid w:val="001F31AC"/>
    <w:rsid w:val="001F3820"/>
    <w:rsid w:val="001F528F"/>
    <w:rsid w:val="001F6E93"/>
    <w:rsid w:val="001F7E66"/>
    <w:rsid w:val="0020201E"/>
    <w:rsid w:val="00202A4C"/>
    <w:rsid w:val="00203E4B"/>
    <w:rsid w:val="0020669E"/>
    <w:rsid w:val="00220ACC"/>
    <w:rsid w:val="0022107D"/>
    <w:rsid w:val="00222B2A"/>
    <w:rsid w:val="00224EBB"/>
    <w:rsid w:val="002257CA"/>
    <w:rsid w:val="002271C7"/>
    <w:rsid w:val="002563D0"/>
    <w:rsid w:val="00256CB0"/>
    <w:rsid w:val="002610FF"/>
    <w:rsid w:val="00261804"/>
    <w:rsid w:val="002622B3"/>
    <w:rsid w:val="0026731E"/>
    <w:rsid w:val="0027225F"/>
    <w:rsid w:val="002818F0"/>
    <w:rsid w:val="0028609F"/>
    <w:rsid w:val="002878AA"/>
    <w:rsid w:val="00293F94"/>
    <w:rsid w:val="0029407E"/>
    <w:rsid w:val="002952DE"/>
    <w:rsid w:val="002A0535"/>
    <w:rsid w:val="002A1CF7"/>
    <w:rsid w:val="002A3D1F"/>
    <w:rsid w:val="002A3EA2"/>
    <w:rsid w:val="002A4120"/>
    <w:rsid w:val="002A637D"/>
    <w:rsid w:val="002B0192"/>
    <w:rsid w:val="002B0FDB"/>
    <w:rsid w:val="002B453A"/>
    <w:rsid w:val="002B59C6"/>
    <w:rsid w:val="002C251D"/>
    <w:rsid w:val="002C3C1B"/>
    <w:rsid w:val="002C58CE"/>
    <w:rsid w:val="002D23F8"/>
    <w:rsid w:val="002D2ED8"/>
    <w:rsid w:val="002D48AE"/>
    <w:rsid w:val="002D5B77"/>
    <w:rsid w:val="002E1B43"/>
    <w:rsid w:val="00300233"/>
    <w:rsid w:val="0030222B"/>
    <w:rsid w:val="0030385F"/>
    <w:rsid w:val="00305AA4"/>
    <w:rsid w:val="003068A1"/>
    <w:rsid w:val="00307262"/>
    <w:rsid w:val="00310314"/>
    <w:rsid w:val="003201FC"/>
    <w:rsid w:val="003202B2"/>
    <w:rsid w:val="00323992"/>
    <w:rsid w:val="00327DD4"/>
    <w:rsid w:val="00334B2D"/>
    <w:rsid w:val="003355AE"/>
    <w:rsid w:val="003377B0"/>
    <w:rsid w:val="003444C0"/>
    <w:rsid w:val="00346BC0"/>
    <w:rsid w:val="00351A0A"/>
    <w:rsid w:val="0035204D"/>
    <w:rsid w:val="003538A4"/>
    <w:rsid w:val="00361587"/>
    <w:rsid w:val="003624F6"/>
    <w:rsid w:val="00363699"/>
    <w:rsid w:val="003674BE"/>
    <w:rsid w:val="00377CB1"/>
    <w:rsid w:val="003825C2"/>
    <w:rsid w:val="00385035"/>
    <w:rsid w:val="003863BC"/>
    <w:rsid w:val="00394CF6"/>
    <w:rsid w:val="003A099B"/>
    <w:rsid w:val="003A0B18"/>
    <w:rsid w:val="003A0F15"/>
    <w:rsid w:val="003A1316"/>
    <w:rsid w:val="003A22B9"/>
    <w:rsid w:val="003B3709"/>
    <w:rsid w:val="003B4C0E"/>
    <w:rsid w:val="003B5C72"/>
    <w:rsid w:val="003B6520"/>
    <w:rsid w:val="003C14D8"/>
    <w:rsid w:val="003C2252"/>
    <w:rsid w:val="003C2836"/>
    <w:rsid w:val="003C54CB"/>
    <w:rsid w:val="003C634E"/>
    <w:rsid w:val="003D1824"/>
    <w:rsid w:val="003D41CE"/>
    <w:rsid w:val="003D59EC"/>
    <w:rsid w:val="003D6920"/>
    <w:rsid w:val="003D7701"/>
    <w:rsid w:val="003E2DBB"/>
    <w:rsid w:val="003E5D75"/>
    <w:rsid w:val="003E614F"/>
    <w:rsid w:val="003F11E9"/>
    <w:rsid w:val="003F1EEB"/>
    <w:rsid w:val="003F2D9E"/>
    <w:rsid w:val="003F3CDE"/>
    <w:rsid w:val="00401B60"/>
    <w:rsid w:val="00402406"/>
    <w:rsid w:val="00404180"/>
    <w:rsid w:val="004068E7"/>
    <w:rsid w:val="00410304"/>
    <w:rsid w:val="00410C4D"/>
    <w:rsid w:val="004170C7"/>
    <w:rsid w:val="004178BB"/>
    <w:rsid w:val="00417BE4"/>
    <w:rsid w:val="00420F2B"/>
    <w:rsid w:val="004216EC"/>
    <w:rsid w:val="00422571"/>
    <w:rsid w:val="00427169"/>
    <w:rsid w:val="0043126F"/>
    <w:rsid w:val="004323F9"/>
    <w:rsid w:val="00433ED8"/>
    <w:rsid w:val="00435A1D"/>
    <w:rsid w:val="00436489"/>
    <w:rsid w:val="00437D5A"/>
    <w:rsid w:val="004418F2"/>
    <w:rsid w:val="00447210"/>
    <w:rsid w:val="00447788"/>
    <w:rsid w:val="00452328"/>
    <w:rsid w:val="004527C7"/>
    <w:rsid w:val="004545E2"/>
    <w:rsid w:val="004547AA"/>
    <w:rsid w:val="00456B22"/>
    <w:rsid w:val="00457DF2"/>
    <w:rsid w:val="00457FC8"/>
    <w:rsid w:val="004615FE"/>
    <w:rsid w:val="004616D1"/>
    <w:rsid w:val="004622F8"/>
    <w:rsid w:val="00470E15"/>
    <w:rsid w:val="004758BE"/>
    <w:rsid w:val="004831C0"/>
    <w:rsid w:val="0048704E"/>
    <w:rsid w:val="00487E5A"/>
    <w:rsid w:val="004909ED"/>
    <w:rsid w:val="00493A1A"/>
    <w:rsid w:val="00493B48"/>
    <w:rsid w:val="00494657"/>
    <w:rsid w:val="00494B66"/>
    <w:rsid w:val="004A29C2"/>
    <w:rsid w:val="004A4B73"/>
    <w:rsid w:val="004A4ED4"/>
    <w:rsid w:val="004A694E"/>
    <w:rsid w:val="004A6B4D"/>
    <w:rsid w:val="004A74D4"/>
    <w:rsid w:val="004A79E9"/>
    <w:rsid w:val="004B0E7A"/>
    <w:rsid w:val="004B3804"/>
    <w:rsid w:val="004B4062"/>
    <w:rsid w:val="004B4254"/>
    <w:rsid w:val="004B748C"/>
    <w:rsid w:val="004C27D6"/>
    <w:rsid w:val="004C2EFE"/>
    <w:rsid w:val="004C373C"/>
    <w:rsid w:val="004C3D6C"/>
    <w:rsid w:val="004C6C92"/>
    <w:rsid w:val="004D0728"/>
    <w:rsid w:val="004D2CF3"/>
    <w:rsid w:val="004D488E"/>
    <w:rsid w:val="004D5947"/>
    <w:rsid w:val="004D7763"/>
    <w:rsid w:val="004E1016"/>
    <w:rsid w:val="004E3726"/>
    <w:rsid w:val="004E409F"/>
    <w:rsid w:val="004E7571"/>
    <w:rsid w:val="004F1504"/>
    <w:rsid w:val="004F2F1E"/>
    <w:rsid w:val="004F747C"/>
    <w:rsid w:val="004F77FB"/>
    <w:rsid w:val="0050064B"/>
    <w:rsid w:val="005159AC"/>
    <w:rsid w:val="005163E7"/>
    <w:rsid w:val="00516F6C"/>
    <w:rsid w:val="005220CD"/>
    <w:rsid w:val="005239D4"/>
    <w:rsid w:val="00524AA1"/>
    <w:rsid w:val="00524E62"/>
    <w:rsid w:val="00532CD2"/>
    <w:rsid w:val="0054035F"/>
    <w:rsid w:val="00540B01"/>
    <w:rsid w:val="00550590"/>
    <w:rsid w:val="00552CBC"/>
    <w:rsid w:val="005566E9"/>
    <w:rsid w:val="005568E7"/>
    <w:rsid w:val="0056185C"/>
    <w:rsid w:val="0056273B"/>
    <w:rsid w:val="00564FFB"/>
    <w:rsid w:val="00566C7D"/>
    <w:rsid w:val="005707D7"/>
    <w:rsid w:val="00574420"/>
    <w:rsid w:val="00575B6F"/>
    <w:rsid w:val="0058165A"/>
    <w:rsid w:val="005824E3"/>
    <w:rsid w:val="0058380F"/>
    <w:rsid w:val="00583A2E"/>
    <w:rsid w:val="00583CB1"/>
    <w:rsid w:val="005869A3"/>
    <w:rsid w:val="0059157A"/>
    <w:rsid w:val="0059509E"/>
    <w:rsid w:val="00596046"/>
    <w:rsid w:val="00596175"/>
    <w:rsid w:val="00597F5D"/>
    <w:rsid w:val="005A1B1F"/>
    <w:rsid w:val="005A40EA"/>
    <w:rsid w:val="005A7137"/>
    <w:rsid w:val="005A7AFA"/>
    <w:rsid w:val="005B4180"/>
    <w:rsid w:val="005B5E1A"/>
    <w:rsid w:val="005D27DE"/>
    <w:rsid w:val="005D3855"/>
    <w:rsid w:val="005D47B1"/>
    <w:rsid w:val="005D517C"/>
    <w:rsid w:val="005E220A"/>
    <w:rsid w:val="005E77A0"/>
    <w:rsid w:val="005F49D1"/>
    <w:rsid w:val="005F7AEB"/>
    <w:rsid w:val="00606A70"/>
    <w:rsid w:val="006114BE"/>
    <w:rsid w:val="00613644"/>
    <w:rsid w:val="006157D9"/>
    <w:rsid w:val="0061599C"/>
    <w:rsid w:val="00617A11"/>
    <w:rsid w:val="00622BAD"/>
    <w:rsid w:val="006240F1"/>
    <w:rsid w:val="006273DB"/>
    <w:rsid w:val="00630F13"/>
    <w:rsid w:val="00630F76"/>
    <w:rsid w:val="00632D04"/>
    <w:rsid w:val="006330BB"/>
    <w:rsid w:val="00637E0B"/>
    <w:rsid w:val="0064013C"/>
    <w:rsid w:val="00651662"/>
    <w:rsid w:val="006527C7"/>
    <w:rsid w:val="0065293D"/>
    <w:rsid w:val="0065476A"/>
    <w:rsid w:val="00660A01"/>
    <w:rsid w:val="00660DA1"/>
    <w:rsid w:val="00663049"/>
    <w:rsid w:val="006666EB"/>
    <w:rsid w:val="00676D04"/>
    <w:rsid w:val="00677CFD"/>
    <w:rsid w:val="006810F3"/>
    <w:rsid w:val="00681D51"/>
    <w:rsid w:val="00691D8C"/>
    <w:rsid w:val="006922D7"/>
    <w:rsid w:val="006955A7"/>
    <w:rsid w:val="006956E7"/>
    <w:rsid w:val="00696162"/>
    <w:rsid w:val="006A031D"/>
    <w:rsid w:val="006A2C50"/>
    <w:rsid w:val="006A2E1B"/>
    <w:rsid w:val="006A3271"/>
    <w:rsid w:val="006A4908"/>
    <w:rsid w:val="006A4CD0"/>
    <w:rsid w:val="006A6584"/>
    <w:rsid w:val="006A67F1"/>
    <w:rsid w:val="006A6B07"/>
    <w:rsid w:val="006A74C8"/>
    <w:rsid w:val="006B1E72"/>
    <w:rsid w:val="006B4A2C"/>
    <w:rsid w:val="006B6778"/>
    <w:rsid w:val="006C1D99"/>
    <w:rsid w:val="006C1F2B"/>
    <w:rsid w:val="006C34CD"/>
    <w:rsid w:val="006C646D"/>
    <w:rsid w:val="006C65E9"/>
    <w:rsid w:val="006D0399"/>
    <w:rsid w:val="006D6437"/>
    <w:rsid w:val="006D75D7"/>
    <w:rsid w:val="006E038D"/>
    <w:rsid w:val="006E06A7"/>
    <w:rsid w:val="006E1A5A"/>
    <w:rsid w:val="006E40DA"/>
    <w:rsid w:val="006E7948"/>
    <w:rsid w:val="006E7A79"/>
    <w:rsid w:val="006F5BD1"/>
    <w:rsid w:val="006F7286"/>
    <w:rsid w:val="00701937"/>
    <w:rsid w:val="00704083"/>
    <w:rsid w:val="00704789"/>
    <w:rsid w:val="00712D18"/>
    <w:rsid w:val="007142C8"/>
    <w:rsid w:val="00714D5E"/>
    <w:rsid w:val="00715EA1"/>
    <w:rsid w:val="007176D9"/>
    <w:rsid w:val="00726026"/>
    <w:rsid w:val="00726414"/>
    <w:rsid w:val="00726A21"/>
    <w:rsid w:val="00726C36"/>
    <w:rsid w:val="0073288D"/>
    <w:rsid w:val="007334F8"/>
    <w:rsid w:val="0073546A"/>
    <w:rsid w:val="00736043"/>
    <w:rsid w:val="0074065B"/>
    <w:rsid w:val="00740E74"/>
    <w:rsid w:val="00741521"/>
    <w:rsid w:val="00742685"/>
    <w:rsid w:val="00742C54"/>
    <w:rsid w:val="00744A68"/>
    <w:rsid w:val="007479AC"/>
    <w:rsid w:val="0075564B"/>
    <w:rsid w:val="007564DA"/>
    <w:rsid w:val="00757349"/>
    <w:rsid w:val="007604BD"/>
    <w:rsid w:val="00760EE9"/>
    <w:rsid w:val="00765A50"/>
    <w:rsid w:val="007666BE"/>
    <w:rsid w:val="00770188"/>
    <w:rsid w:val="007745F1"/>
    <w:rsid w:val="00774905"/>
    <w:rsid w:val="00781C87"/>
    <w:rsid w:val="007839D1"/>
    <w:rsid w:val="00785033"/>
    <w:rsid w:val="00785381"/>
    <w:rsid w:val="00787040"/>
    <w:rsid w:val="00795F99"/>
    <w:rsid w:val="00796555"/>
    <w:rsid w:val="00797D36"/>
    <w:rsid w:val="007A0227"/>
    <w:rsid w:val="007A0A4E"/>
    <w:rsid w:val="007A3038"/>
    <w:rsid w:val="007A34FA"/>
    <w:rsid w:val="007A7745"/>
    <w:rsid w:val="007B28E2"/>
    <w:rsid w:val="007B3CAE"/>
    <w:rsid w:val="007C019D"/>
    <w:rsid w:val="007C1242"/>
    <w:rsid w:val="007C2448"/>
    <w:rsid w:val="007C65FC"/>
    <w:rsid w:val="007C740D"/>
    <w:rsid w:val="007D2EC9"/>
    <w:rsid w:val="007E044F"/>
    <w:rsid w:val="007E5D46"/>
    <w:rsid w:val="007E5F88"/>
    <w:rsid w:val="007E70B3"/>
    <w:rsid w:val="007F0B78"/>
    <w:rsid w:val="007F3132"/>
    <w:rsid w:val="007F35FF"/>
    <w:rsid w:val="007F438E"/>
    <w:rsid w:val="007F4D3B"/>
    <w:rsid w:val="00800DBD"/>
    <w:rsid w:val="0080273A"/>
    <w:rsid w:val="0080310A"/>
    <w:rsid w:val="0080374E"/>
    <w:rsid w:val="00803AA9"/>
    <w:rsid w:val="008045BD"/>
    <w:rsid w:val="0080472D"/>
    <w:rsid w:val="0080539B"/>
    <w:rsid w:val="00805523"/>
    <w:rsid w:val="008067D4"/>
    <w:rsid w:val="0081166D"/>
    <w:rsid w:val="008119A7"/>
    <w:rsid w:val="00821876"/>
    <w:rsid w:val="00822E70"/>
    <w:rsid w:val="0082331D"/>
    <w:rsid w:val="008235EB"/>
    <w:rsid w:val="008311AD"/>
    <w:rsid w:val="00833A55"/>
    <w:rsid w:val="00835CA4"/>
    <w:rsid w:val="0084301F"/>
    <w:rsid w:val="00846E76"/>
    <w:rsid w:val="00847BA4"/>
    <w:rsid w:val="00850BEB"/>
    <w:rsid w:val="00851C86"/>
    <w:rsid w:val="008600A4"/>
    <w:rsid w:val="00861C9E"/>
    <w:rsid w:val="00862CAC"/>
    <w:rsid w:val="0086497F"/>
    <w:rsid w:val="00865DC0"/>
    <w:rsid w:val="0087455E"/>
    <w:rsid w:val="00876A89"/>
    <w:rsid w:val="00880D03"/>
    <w:rsid w:val="0089024E"/>
    <w:rsid w:val="00894D36"/>
    <w:rsid w:val="0089592E"/>
    <w:rsid w:val="00895ED0"/>
    <w:rsid w:val="008A21EA"/>
    <w:rsid w:val="008A2530"/>
    <w:rsid w:val="008A3488"/>
    <w:rsid w:val="008B1414"/>
    <w:rsid w:val="008B5431"/>
    <w:rsid w:val="008C0337"/>
    <w:rsid w:val="008C6380"/>
    <w:rsid w:val="008C6E4B"/>
    <w:rsid w:val="008D19D9"/>
    <w:rsid w:val="008D6956"/>
    <w:rsid w:val="008E2714"/>
    <w:rsid w:val="008E39C9"/>
    <w:rsid w:val="008F1CB7"/>
    <w:rsid w:val="008F4E4F"/>
    <w:rsid w:val="008F72A2"/>
    <w:rsid w:val="00900B38"/>
    <w:rsid w:val="0090130B"/>
    <w:rsid w:val="009032B6"/>
    <w:rsid w:val="00903707"/>
    <w:rsid w:val="00904220"/>
    <w:rsid w:val="00904C1D"/>
    <w:rsid w:val="00906A8B"/>
    <w:rsid w:val="0091104F"/>
    <w:rsid w:val="009202B3"/>
    <w:rsid w:val="00923E06"/>
    <w:rsid w:val="00926086"/>
    <w:rsid w:val="00926502"/>
    <w:rsid w:val="009267B9"/>
    <w:rsid w:val="009343FC"/>
    <w:rsid w:val="00934478"/>
    <w:rsid w:val="00943237"/>
    <w:rsid w:val="00944116"/>
    <w:rsid w:val="00950232"/>
    <w:rsid w:val="00950E02"/>
    <w:rsid w:val="00951C39"/>
    <w:rsid w:val="0095718B"/>
    <w:rsid w:val="009603D1"/>
    <w:rsid w:val="00965D1A"/>
    <w:rsid w:val="0096739C"/>
    <w:rsid w:val="00971A72"/>
    <w:rsid w:val="0097342E"/>
    <w:rsid w:val="0097557C"/>
    <w:rsid w:val="00984D61"/>
    <w:rsid w:val="00991F29"/>
    <w:rsid w:val="0099263C"/>
    <w:rsid w:val="0099385C"/>
    <w:rsid w:val="0099444A"/>
    <w:rsid w:val="009A0263"/>
    <w:rsid w:val="009A1D9A"/>
    <w:rsid w:val="009A27A9"/>
    <w:rsid w:val="009A3705"/>
    <w:rsid w:val="009A56D0"/>
    <w:rsid w:val="009A5FC8"/>
    <w:rsid w:val="009A7853"/>
    <w:rsid w:val="009B29CF"/>
    <w:rsid w:val="009B4678"/>
    <w:rsid w:val="009B6382"/>
    <w:rsid w:val="009B7ACE"/>
    <w:rsid w:val="009C06AB"/>
    <w:rsid w:val="009C1FD7"/>
    <w:rsid w:val="009C38BE"/>
    <w:rsid w:val="009C58DC"/>
    <w:rsid w:val="009C638C"/>
    <w:rsid w:val="009C6995"/>
    <w:rsid w:val="009D0C41"/>
    <w:rsid w:val="009D664D"/>
    <w:rsid w:val="009D66FF"/>
    <w:rsid w:val="009E0AD3"/>
    <w:rsid w:val="009E1629"/>
    <w:rsid w:val="009E41F7"/>
    <w:rsid w:val="009E4AE6"/>
    <w:rsid w:val="009E4FB2"/>
    <w:rsid w:val="009E600A"/>
    <w:rsid w:val="009E6F19"/>
    <w:rsid w:val="009E77D2"/>
    <w:rsid w:val="009F0FD2"/>
    <w:rsid w:val="009F36AB"/>
    <w:rsid w:val="009F59BA"/>
    <w:rsid w:val="009F6369"/>
    <w:rsid w:val="00A027C7"/>
    <w:rsid w:val="00A030FC"/>
    <w:rsid w:val="00A03868"/>
    <w:rsid w:val="00A05153"/>
    <w:rsid w:val="00A10490"/>
    <w:rsid w:val="00A1447F"/>
    <w:rsid w:val="00A145B3"/>
    <w:rsid w:val="00A24723"/>
    <w:rsid w:val="00A249BB"/>
    <w:rsid w:val="00A251AF"/>
    <w:rsid w:val="00A330F1"/>
    <w:rsid w:val="00A33571"/>
    <w:rsid w:val="00A33730"/>
    <w:rsid w:val="00A34523"/>
    <w:rsid w:val="00A40E54"/>
    <w:rsid w:val="00A41310"/>
    <w:rsid w:val="00A41D10"/>
    <w:rsid w:val="00A42707"/>
    <w:rsid w:val="00A43448"/>
    <w:rsid w:val="00A43F0C"/>
    <w:rsid w:val="00A508EF"/>
    <w:rsid w:val="00A50D5B"/>
    <w:rsid w:val="00A5318D"/>
    <w:rsid w:val="00A6044B"/>
    <w:rsid w:val="00A60981"/>
    <w:rsid w:val="00A61DE2"/>
    <w:rsid w:val="00A638D8"/>
    <w:rsid w:val="00A63CA2"/>
    <w:rsid w:val="00A63CD8"/>
    <w:rsid w:val="00A657D7"/>
    <w:rsid w:val="00A671FF"/>
    <w:rsid w:val="00A67FAE"/>
    <w:rsid w:val="00A70366"/>
    <w:rsid w:val="00A71063"/>
    <w:rsid w:val="00A71F48"/>
    <w:rsid w:val="00A73A6E"/>
    <w:rsid w:val="00A7410E"/>
    <w:rsid w:val="00A74201"/>
    <w:rsid w:val="00A81006"/>
    <w:rsid w:val="00A825F4"/>
    <w:rsid w:val="00A827E4"/>
    <w:rsid w:val="00A849A5"/>
    <w:rsid w:val="00A9050E"/>
    <w:rsid w:val="00A908EC"/>
    <w:rsid w:val="00A91569"/>
    <w:rsid w:val="00A92C39"/>
    <w:rsid w:val="00AA211D"/>
    <w:rsid w:val="00AA2C00"/>
    <w:rsid w:val="00AA6287"/>
    <w:rsid w:val="00AA7CED"/>
    <w:rsid w:val="00AB11B2"/>
    <w:rsid w:val="00AB456D"/>
    <w:rsid w:val="00AC010A"/>
    <w:rsid w:val="00AC0148"/>
    <w:rsid w:val="00AC46B1"/>
    <w:rsid w:val="00AD060E"/>
    <w:rsid w:val="00AD28CC"/>
    <w:rsid w:val="00AD4483"/>
    <w:rsid w:val="00AD5A70"/>
    <w:rsid w:val="00AD6098"/>
    <w:rsid w:val="00AE0FB8"/>
    <w:rsid w:val="00AE70F3"/>
    <w:rsid w:val="00AE7D41"/>
    <w:rsid w:val="00AF32D6"/>
    <w:rsid w:val="00AF3D2E"/>
    <w:rsid w:val="00AF4A10"/>
    <w:rsid w:val="00AF590B"/>
    <w:rsid w:val="00AF613B"/>
    <w:rsid w:val="00AF68A0"/>
    <w:rsid w:val="00AF7EE7"/>
    <w:rsid w:val="00B07564"/>
    <w:rsid w:val="00B11A6E"/>
    <w:rsid w:val="00B12494"/>
    <w:rsid w:val="00B138B5"/>
    <w:rsid w:val="00B14B10"/>
    <w:rsid w:val="00B2210B"/>
    <w:rsid w:val="00B22EB9"/>
    <w:rsid w:val="00B24B66"/>
    <w:rsid w:val="00B24CE1"/>
    <w:rsid w:val="00B315CD"/>
    <w:rsid w:val="00B32E5D"/>
    <w:rsid w:val="00B3416A"/>
    <w:rsid w:val="00B346D0"/>
    <w:rsid w:val="00B367E9"/>
    <w:rsid w:val="00B40B7F"/>
    <w:rsid w:val="00B50BF4"/>
    <w:rsid w:val="00B52078"/>
    <w:rsid w:val="00B52092"/>
    <w:rsid w:val="00B52247"/>
    <w:rsid w:val="00B525B2"/>
    <w:rsid w:val="00B55D25"/>
    <w:rsid w:val="00B56D7F"/>
    <w:rsid w:val="00B570B5"/>
    <w:rsid w:val="00B60090"/>
    <w:rsid w:val="00B60CEE"/>
    <w:rsid w:val="00B62558"/>
    <w:rsid w:val="00B635A7"/>
    <w:rsid w:val="00B63B8C"/>
    <w:rsid w:val="00B662D4"/>
    <w:rsid w:val="00B66BDC"/>
    <w:rsid w:val="00B6772F"/>
    <w:rsid w:val="00B72B37"/>
    <w:rsid w:val="00B72CC6"/>
    <w:rsid w:val="00B7406E"/>
    <w:rsid w:val="00B754C1"/>
    <w:rsid w:val="00B769FB"/>
    <w:rsid w:val="00B855B7"/>
    <w:rsid w:val="00B91084"/>
    <w:rsid w:val="00B92D41"/>
    <w:rsid w:val="00B93D96"/>
    <w:rsid w:val="00B94B61"/>
    <w:rsid w:val="00B95489"/>
    <w:rsid w:val="00B96C13"/>
    <w:rsid w:val="00BB54F2"/>
    <w:rsid w:val="00BB78B1"/>
    <w:rsid w:val="00BB7A13"/>
    <w:rsid w:val="00BC0F3E"/>
    <w:rsid w:val="00BC57B6"/>
    <w:rsid w:val="00BC7E88"/>
    <w:rsid w:val="00BD1BE9"/>
    <w:rsid w:val="00BD3DC3"/>
    <w:rsid w:val="00BD4743"/>
    <w:rsid w:val="00BE161E"/>
    <w:rsid w:val="00BE2E53"/>
    <w:rsid w:val="00BE4998"/>
    <w:rsid w:val="00BE5127"/>
    <w:rsid w:val="00BF7084"/>
    <w:rsid w:val="00C00175"/>
    <w:rsid w:val="00C0038F"/>
    <w:rsid w:val="00C003B6"/>
    <w:rsid w:val="00C010B7"/>
    <w:rsid w:val="00C02CE6"/>
    <w:rsid w:val="00C03CF7"/>
    <w:rsid w:val="00C060D2"/>
    <w:rsid w:val="00C07380"/>
    <w:rsid w:val="00C10D1F"/>
    <w:rsid w:val="00C13935"/>
    <w:rsid w:val="00C155F6"/>
    <w:rsid w:val="00C160BC"/>
    <w:rsid w:val="00C23F87"/>
    <w:rsid w:val="00C27A37"/>
    <w:rsid w:val="00C3175B"/>
    <w:rsid w:val="00C37937"/>
    <w:rsid w:val="00C41338"/>
    <w:rsid w:val="00C42CA2"/>
    <w:rsid w:val="00C455FF"/>
    <w:rsid w:val="00C46E84"/>
    <w:rsid w:val="00C5019F"/>
    <w:rsid w:val="00C51545"/>
    <w:rsid w:val="00C51E2F"/>
    <w:rsid w:val="00C543DA"/>
    <w:rsid w:val="00C62ED6"/>
    <w:rsid w:val="00C74899"/>
    <w:rsid w:val="00C751C4"/>
    <w:rsid w:val="00C76DEA"/>
    <w:rsid w:val="00C77B2F"/>
    <w:rsid w:val="00C856F6"/>
    <w:rsid w:val="00C8604B"/>
    <w:rsid w:val="00C8659D"/>
    <w:rsid w:val="00C93206"/>
    <w:rsid w:val="00C9733C"/>
    <w:rsid w:val="00CA0CFB"/>
    <w:rsid w:val="00CA3F35"/>
    <w:rsid w:val="00CA6A69"/>
    <w:rsid w:val="00CA79B4"/>
    <w:rsid w:val="00CA7FEC"/>
    <w:rsid w:val="00CB00A1"/>
    <w:rsid w:val="00CB0AAF"/>
    <w:rsid w:val="00CB3CFD"/>
    <w:rsid w:val="00CB761F"/>
    <w:rsid w:val="00CB7801"/>
    <w:rsid w:val="00CC1621"/>
    <w:rsid w:val="00CC2491"/>
    <w:rsid w:val="00CD1A4C"/>
    <w:rsid w:val="00CD49F2"/>
    <w:rsid w:val="00CD4BC1"/>
    <w:rsid w:val="00CD4D47"/>
    <w:rsid w:val="00CE5C33"/>
    <w:rsid w:val="00CE6396"/>
    <w:rsid w:val="00CE6670"/>
    <w:rsid w:val="00CE7C5C"/>
    <w:rsid w:val="00CF0996"/>
    <w:rsid w:val="00CF237E"/>
    <w:rsid w:val="00D001E5"/>
    <w:rsid w:val="00D00425"/>
    <w:rsid w:val="00D01D2A"/>
    <w:rsid w:val="00D02492"/>
    <w:rsid w:val="00D025F6"/>
    <w:rsid w:val="00D053E8"/>
    <w:rsid w:val="00D079B5"/>
    <w:rsid w:val="00D07A62"/>
    <w:rsid w:val="00D10177"/>
    <w:rsid w:val="00D10C30"/>
    <w:rsid w:val="00D1115F"/>
    <w:rsid w:val="00D121DA"/>
    <w:rsid w:val="00D12D5F"/>
    <w:rsid w:val="00D13D5E"/>
    <w:rsid w:val="00D172CF"/>
    <w:rsid w:val="00D321A4"/>
    <w:rsid w:val="00D37BD4"/>
    <w:rsid w:val="00D413E9"/>
    <w:rsid w:val="00D41A2B"/>
    <w:rsid w:val="00D43386"/>
    <w:rsid w:val="00D45DD8"/>
    <w:rsid w:val="00D46D7B"/>
    <w:rsid w:val="00D46FED"/>
    <w:rsid w:val="00D4763F"/>
    <w:rsid w:val="00D5040C"/>
    <w:rsid w:val="00D5491C"/>
    <w:rsid w:val="00D57248"/>
    <w:rsid w:val="00D607B7"/>
    <w:rsid w:val="00D64EC4"/>
    <w:rsid w:val="00D656F8"/>
    <w:rsid w:val="00D67213"/>
    <w:rsid w:val="00D706BD"/>
    <w:rsid w:val="00D7190D"/>
    <w:rsid w:val="00D71E6F"/>
    <w:rsid w:val="00D723FB"/>
    <w:rsid w:val="00D74E15"/>
    <w:rsid w:val="00D804EA"/>
    <w:rsid w:val="00D861B8"/>
    <w:rsid w:val="00D87EB1"/>
    <w:rsid w:val="00D9264C"/>
    <w:rsid w:val="00D95185"/>
    <w:rsid w:val="00DA1081"/>
    <w:rsid w:val="00DA12F4"/>
    <w:rsid w:val="00DA3BC3"/>
    <w:rsid w:val="00DA3E6D"/>
    <w:rsid w:val="00DA40E9"/>
    <w:rsid w:val="00DB0D2C"/>
    <w:rsid w:val="00DB2338"/>
    <w:rsid w:val="00DB61AB"/>
    <w:rsid w:val="00DB72BC"/>
    <w:rsid w:val="00DC6CA5"/>
    <w:rsid w:val="00DC7203"/>
    <w:rsid w:val="00DD026C"/>
    <w:rsid w:val="00DD2AC6"/>
    <w:rsid w:val="00DD3B75"/>
    <w:rsid w:val="00DD7343"/>
    <w:rsid w:val="00DE2647"/>
    <w:rsid w:val="00DE6640"/>
    <w:rsid w:val="00DF22D1"/>
    <w:rsid w:val="00DF290B"/>
    <w:rsid w:val="00DF61E7"/>
    <w:rsid w:val="00DF6528"/>
    <w:rsid w:val="00DF6EB3"/>
    <w:rsid w:val="00E13773"/>
    <w:rsid w:val="00E13C7E"/>
    <w:rsid w:val="00E1512E"/>
    <w:rsid w:val="00E21C0A"/>
    <w:rsid w:val="00E2249E"/>
    <w:rsid w:val="00E22FAE"/>
    <w:rsid w:val="00E230A7"/>
    <w:rsid w:val="00E30D73"/>
    <w:rsid w:val="00E37F48"/>
    <w:rsid w:val="00E40D27"/>
    <w:rsid w:val="00E42321"/>
    <w:rsid w:val="00E44018"/>
    <w:rsid w:val="00E4416E"/>
    <w:rsid w:val="00E471E1"/>
    <w:rsid w:val="00E472BC"/>
    <w:rsid w:val="00E5165A"/>
    <w:rsid w:val="00E523D1"/>
    <w:rsid w:val="00E5279E"/>
    <w:rsid w:val="00E55322"/>
    <w:rsid w:val="00E5557A"/>
    <w:rsid w:val="00E5584B"/>
    <w:rsid w:val="00E600DA"/>
    <w:rsid w:val="00E62E89"/>
    <w:rsid w:val="00E806F4"/>
    <w:rsid w:val="00E80FDC"/>
    <w:rsid w:val="00E81095"/>
    <w:rsid w:val="00E81E3A"/>
    <w:rsid w:val="00E82619"/>
    <w:rsid w:val="00E83F91"/>
    <w:rsid w:val="00E84BFF"/>
    <w:rsid w:val="00E90BEC"/>
    <w:rsid w:val="00E91069"/>
    <w:rsid w:val="00E93D38"/>
    <w:rsid w:val="00E969A6"/>
    <w:rsid w:val="00EA2353"/>
    <w:rsid w:val="00EA4710"/>
    <w:rsid w:val="00EA4ADB"/>
    <w:rsid w:val="00EA54A1"/>
    <w:rsid w:val="00EA63E2"/>
    <w:rsid w:val="00EB0275"/>
    <w:rsid w:val="00EB04DA"/>
    <w:rsid w:val="00EB05AD"/>
    <w:rsid w:val="00EB5919"/>
    <w:rsid w:val="00EB7625"/>
    <w:rsid w:val="00EC2CFB"/>
    <w:rsid w:val="00EC4341"/>
    <w:rsid w:val="00EE321A"/>
    <w:rsid w:val="00EE488D"/>
    <w:rsid w:val="00EE652E"/>
    <w:rsid w:val="00EF37BE"/>
    <w:rsid w:val="00EF4EF5"/>
    <w:rsid w:val="00EF543C"/>
    <w:rsid w:val="00EF6D2B"/>
    <w:rsid w:val="00F00E45"/>
    <w:rsid w:val="00F01422"/>
    <w:rsid w:val="00F0225E"/>
    <w:rsid w:val="00F03EA7"/>
    <w:rsid w:val="00F04628"/>
    <w:rsid w:val="00F05B4D"/>
    <w:rsid w:val="00F065A3"/>
    <w:rsid w:val="00F10748"/>
    <w:rsid w:val="00F24F9D"/>
    <w:rsid w:val="00F306FD"/>
    <w:rsid w:val="00F43B08"/>
    <w:rsid w:val="00F44C0A"/>
    <w:rsid w:val="00F50313"/>
    <w:rsid w:val="00F5073A"/>
    <w:rsid w:val="00F528B5"/>
    <w:rsid w:val="00F53771"/>
    <w:rsid w:val="00F54A89"/>
    <w:rsid w:val="00F57711"/>
    <w:rsid w:val="00F60332"/>
    <w:rsid w:val="00F60A80"/>
    <w:rsid w:val="00F6575F"/>
    <w:rsid w:val="00F66648"/>
    <w:rsid w:val="00F67C28"/>
    <w:rsid w:val="00F70DE1"/>
    <w:rsid w:val="00F7437B"/>
    <w:rsid w:val="00F74DF5"/>
    <w:rsid w:val="00F756F5"/>
    <w:rsid w:val="00F771F1"/>
    <w:rsid w:val="00F779A5"/>
    <w:rsid w:val="00F81311"/>
    <w:rsid w:val="00F818DE"/>
    <w:rsid w:val="00F82399"/>
    <w:rsid w:val="00F82B0B"/>
    <w:rsid w:val="00F83A5E"/>
    <w:rsid w:val="00F84962"/>
    <w:rsid w:val="00F87324"/>
    <w:rsid w:val="00F92643"/>
    <w:rsid w:val="00F92873"/>
    <w:rsid w:val="00F942D4"/>
    <w:rsid w:val="00F971AE"/>
    <w:rsid w:val="00FA0875"/>
    <w:rsid w:val="00FA206C"/>
    <w:rsid w:val="00FA5262"/>
    <w:rsid w:val="00FA6CB5"/>
    <w:rsid w:val="00FB3CA3"/>
    <w:rsid w:val="00FB560E"/>
    <w:rsid w:val="00FB61C2"/>
    <w:rsid w:val="00FC0C07"/>
    <w:rsid w:val="00FC1EF3"/>
    <w:rsid w:val="00FC2A8E"/>
    <w:rsid w:val="00FC41DA"/>
    <w:rsid w:val="00FC7626"/>
    <w:rsid w:val="00FD330D"/>
    <w:rsid w:val="00FD3D23"/>
    <w:rsid w:val="00FD61B8"/>
    <w:rsid w:val="00FD6D9E"/>
    <w:rsid w:val="00FE0F04"/>
    <w:rsid w:val="00FE3D08"/>
    <w:rsid w:val="00FE6275"/>
    <w:rsid w:val="00FE6BE4"/>
    <w:rsid w:val="00FE6D46"/>
    <w:rsid w:val="00FF18DB"/>
    <w:rsid w:val="00FF3263"/>
    <w:rsid w:val="00FF481E"/>
    <w:rsid w:val="00FF56A4"/>
    <w:rsid w:val="00FF67A6"/>
    <w:rsid w:val="2DFF330F"/>
    <w:rsid w:val="2EF9B745"/>
    <w:rsid w:val="2FBF8D14"/>
    <w:rsid w:val="38779AB2"/>
    <w:rsid w:val="38BE71EB"/>
    <w:rsid w:val="3D6C04D8"/>
    <w:rsid w:val="4FFB098E"/>
    <w:rsid w:val="715BC9EE"/>
    <w:rsid w:val="76CF472F"/>
    <w:rsid w:val="7EF7586F"/>
    <w:rsid w:val="7FFCD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BFDAA6"/>
  <w15:docId w15:val="{39AF2DE9-2B56-2248-B508-2931B05C5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zh-CN"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uiPriority="4" w:qFormat="1"/>
    <w:lsdException w:name="heading 3" w:uiPriority="4" w:qFormat="1"/>
    <w:lsdException w:name="heading 4" w:uiPriority="4" w:unhideWhenUsed="1" w:qFormat="1"/>
    <w:lsdException w:name="heading 5" w:semiHidden="1"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lsdException w:name="index 3" w:semiHidden="1" w:uiPriority="0" w:unhideWhenUsed="1" w:qFormat="1"/>
    <w:lsdException w:name="index 4" w:semiHidden="1" w:uiPriority="0" w:unhideWhenUsed="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lsdException w:name="toc 2" w:semiHidden="1" w:uiPriority="39"/>
    <w:lsdException w:name="toc 3" w:semiHidden="1" w:uiPriority="39"/>
    <w:lsdException w:name="toc 4" w:semiHidden="1" w:uiPriority="0" w:unhideWhenUsed="1"/>
    <w:lsdException w:name="toc 5" w:semiHidden="1" w:uiPriority="39"/>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unhideWhenUsed="1"/>
    <w:lsdException w:name="header" w:uiPriority="54" w:qFormat="1"/>
    <w:lsdException w:name="index heading" w:semiHidden="1" w:uiPriority="0" w:unhideWhenUsed="1" w:qFormat="1"/>
    <w:lsdException w:name="caption" w:semiHidden="1" w:uiPriority="35"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qFormat="1"/>
    <w:lsdException w:name="annotation reference" w:semiHidden="1" w:unhideWhenUsed="1" w:qFormat="1"/>
    <w:lsdException w:name="line number" w:semiHidden="1" w:unhideWhenUsed="1"/>
    <w:lsdException w:name="page number" w:semiHidden="1" w:unhideWhenUsed="1"/>
    <w:lsdException w:name="endnote reference" w:semiHidden="1"/>
    <w:lsdException w:name="endnote text" w:semiHidden="1" w:uiPriority="0"/>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uiPriority="11" w:qFormat="1"/>
    <w:lsdException w:name="List Number" w:uiPriority="19"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uiPriority="19" w:unhideWhenUsed="1" w:qFormat="1"/>
    <w:lsdException w:name="List Bullet 3" w:uiPriority="19" w:unhideWhenUsed="1" w:qFormat="1"/>
    <w:lsdException w:name="List Bullet 4" w:semiHidden="1" w:uiPriority="0" w:unhideWhenUsed="1" w:qFormat="1"/>
    <w:lsdException w:name="List Bullet 5" w:semiHidden="1" w:uiPriority="0" w:unhideWhenUsed="1" w:qFormat="1"/>
    <w:lsdException w:name="List Number 2" w:uiPriority="19" w:unhideWhenUsed="1" w:qFormat="1"/>
    <w:lsdException w:name="List Number 3" w:semiHidden="1"/>
    <w:lsdException w:name="List Number 4" w:semiHidden="1" w:uiPriority="0" w:unhideWhenUsed="1"/>
    <w:lsdException w:name="List Number 5" w:semiHidden="1" w:uiPriority="0" w:unhideWhenUsed="1"/>
    <w:lsdException w:name="Title" w:semiHidden="1" w:qFormat="1"/>
    <w:lsdException w:name="Closing" w:semiHidden="1" w:unhideWhenUsed="1"/>
    <w:lsdException w:name="Signature" w:semiHidden="1" w:uiPriority="0" w:unhideWhenUsed="1"/>
    <w:lsdException w:name="Default Paragraph Font" w:semiHidden="1" w:uiPriority="1" w:unhideWhenUsed="1"/>
    <w:lsdException w:name="Body Text" w:uiPriority="9"/>
    <w:lsdException w:name="Body Text Indent" w:semiHidden="1" w:unhideWhenUsed="1" w:qFormat="1"/>
    <w:lsdException w:name="List Continue" w:semiHidden="1" w:uiPriority="0" w:unhideWhenUsed="1" w:qFormat="1"/>
    <w:lsdException w:name="List Continue 2" w:semiHidden="1" w:uiPriority="0" w:unhideWhenUsed="1" w:qFormat="1"/>
    <w:lsdException w:name="List Continue 3" w:semiHidden="1" w:uiPriority="0" w:unhideWhenUsed="1" w:qFormat="1"/>
    <w:lsdException w:name="List Continue 4" w:semiHidden="1" w:uiPriority="0" w:unhideWhenUsed="1" w:qFormat="1"/>
    <w:lsdException w:name="List Continue 5" w:semiHidden="1" w:uiPriority="0" w:unhideWhenUsed="1" w:qFormat="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uiPriority="74"/>
    <w:lsdException w:name="FollowedHyperlink" w:semiHidden="1" w:uiPriority="57" w:unhideWhenUsed="1" w:qFormat="1"/>
    <w:lsdException w:name="Strong" w:uiPriority="22"/>
    <w:lsdException w:name="Emphasis"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pPr>
      <w:spacing w:after="120" w:line="240" w:lineRule="atLeast"/>
    </w:pPr>
    <w:rPr>
      <w:rFonts w:ascii="Arial" w:eastAsiaTheme="minorHAnsi" w:hAnsi="Arial" w:cstheme="minorBidi"/>
      <w:color w:val="333333"/>
      <w:sz w:val="19"/>
      <w:lang w:eastAsia="en-US"/>
    </w:rPr>
  </w:style>
  <w:style w:type="paragraph" w:styleId="Heading1">
    <w:name w:val="heading 1"/>
    <w:next w:val="BodyText"/>
    <w:link w:val="Heading1Char"/>
    <w:uiPriority w:val="4"/>
    <w:qFormat/>
    <w:pPr>
      <w:keepNext/>
      <w:keepLines/>
      <w:spacing w:after="200"/>
      <w:jc w:val="center"/>
      <w:outlineLvl w:val="0"/>
    </w:pPr>
    <w:rPr>
      <w:rFonts w:ascii="Arial Bold" w:eastAsiaTheme="majorEastAsia" w:hAnsi="Arial Bold" w:cstheme="majorBidi"/>
      <w:b/>
      <w:color w:val="100249"/>
      <w:sz w:val="32"/>
      <w:szCs w:val="32"/>
      <w:lang w:eastAsia="en-US"/>
    </w:rPr>
  </w:style>
  <w:style w:type="paragraph" w:styleId="Heading2">
    <w:name w:val="heading 2"/>
    <w:basedOn w:val="Normal"/>
    <w:next w:val="BodyText"/>
    <w:link w:val="Heading2Char"/>
    <w:uiPriority w:val="4"/>
    <w:qFormat/>
    <w:pPr>
      <w:keepNext/>
      <w:keepLines/>
      <w:numPr>
        <w:ilvl w:val="1"/>
        <w:numId w:val="1"/>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pPr>
      <w:keepNext/>
      <w:keepLines/>
      <w:numPr>
        <w:ilvl w:val="2"/>
        <w:numId w:val="1"/>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pPr>
      <w:keepNext/>
      <w:keepLines/>
      <w:numPr>
        <w:ilvl w:val="3"/>
        <w:numId w:val="1"/>
      </w:numPr>
      <w:spacing w:before="200" w:after="50" w:line="216" w:lineRule="atLeast"/>
      <w:outlineLvl w:val="3"/>
    </w:pPr>
    <w:rPr>
      <w:rFonts w:ascii="Arial" w:eastAsiaTheme="majorEastAsia" w:hAnsi="Arial" w:cstheme="majorBidi"/>
      <w:b/>
      <w:bCs/>
      <w:color w:val="333333"/>
      <w:sz w:val="18"/>
      <w:szCs w:val="18"/>
      <w:lang w:eastAsia="en-US"/>
    </w:rPr>
  </w:style>
  <w:style w:type="paragraph" w:styleId="Heading5">
    <w:name w:val="heading 5"/>
    <w:basedOn w:val="Normal"/>
    <w:next w:val="Normal"/>
    <w:link w:val="Heading5Char"/>
    <w:uiPriority w:val="9"/>
    <w:semiHidden/>
    <w:qFormat/>
    <w:pPr>
      <w:keepNext/>
      <w:keepLines/>
      <w:spacing w:before="200" w:after="0"/>
      <w:outlineLvl w:val="4"/>
    </w:pPr>
    <w:rPr>
      <w:rFonts w:asciiTheme="majorHAnsi" w:eastAsiaTheme="majorEastAsia" w:hAnsiTheme="majorHAnsi" w:cstheme="majorBidi"/>
      <w:color w:val="202821" w:themeColor="accent1" w:themeShade="80"/>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202821" w:themeColor="accent1" w:themeShade="80"/>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eastAsiaTheme="minorEastAsia" w:hAnsi="Consolas" w:cstheme="minorBidi"/>
      <w:lang w:val="en-US" w:eastAsia="en-US"/>
    </w:rPr>
  </w:style>
  <w:style w:type="paragraph" w:styleId="BodyText">
    <w:name w:val="Body Text"/>
    <w:basedOn w:val="Normal"/>
    <w:link w:val="BodyTextChar"/>
    <w:uiPriority w:val="9"/>
    <w:pPr>
      <w:spacing w:before="140" w:after="140"/>
      <w:jc w:val="both"/>
    </w:pPr>
    <w:rPr>
      <w:sz w:val="18"/>
      <w:szCs w:val="18"/>
    </w:rPr>
  </w:style>
  <w:style w:type="paragraph" w:styleId="List3">
    <w:name w:val="List 3"/>
    <w:basedOn w:val="Normal"/>
    <w:semiHidden/>
    <w:unhideWhenUsed/>
    <w:qFormat/>
    <w:pPr>
      <w:ind w:left="1080" w:hanging="360"/>
      <w:contextualSpacing/>
    </w:pPr>
  </w:style>
  <w:style w:type="paragraph" w:styleId="TOC7">
    <w:name w:val="toc 7"/>
    <w:basedOn w:val="Normal"/>
    <w:next w:val="Normal"/>
    <w:semiHidden/>
    <w:unhideWhenUsed/>
    <w:pPr>
      <w:spacing w:after="100"/>
      <w:ind w:left="1320"/>
    </w:pPr>
  </w:style>
  <w:style w:type="paragraph" w:styleId="ListNumber2">
    <w:name w:val="List Number 2"/>
    <w:basedOn w:val="ListNumber"/>
    <w:uiPriority w:val="19"/>
    <w:unhideWhenUsed/>
    <w:qFormat/>
    <w:pPr>
      <w:numPr>
        <w:ilvl w:val="1"/>
      </w:numPr>
      <w:spacing w:before="50"/>
    </w:pPr>
  </w:style>
  <w:style w:type="paragraph" w:styleId="ListNumber">
    <w:name w:val="List Number"/>
    <w:basedOn w:val="Normal"/>
    <w:uiPriority w:val="19"/>
    <w:qFormat/>
    <w:pPr>
      <w:numPr>
        <w:numId w:val="2"/>
      </w:numPr>
      <w:spacing w:before="40" w:after="40" w:line="240" w:lineRule="auto"/>
    </w:pPr>
    <w:rPr>
      <w:color w:val="404040" w:themeColor="text1" w:themeTint="BF"/>
      <w:sz w:val="18"/>
      <w:szCs w:val="18"/>
    </w:rPr>
  </w:style>
  <w:style w:type="paragraph" w:styleId="TableofAuthorities">
    <w:name w:val="table of authorities"/>
    <w:basedOn w:val="Normal"/>
    <w:next w:val="Normal"/>
    <w:semiHidden/>
    <w:unhideWhenUsed/>
    <w:pPr>
      <w:ind w:left="220" w:hanging="220"/>
    </w:pPr>
  </w:style>
  <w:style w:type="paragraph" w:styleId="NoteHeading">
    <w:name w:val="Note Heading"/>
    <w:basedOn w:val="Normal"/>
    <w:next w:val="Normal"/>
    <w:link w:val="NoteHeadingChar"/>
    <w:semiHidden/>
    <w:unhideWhenUsed/>
    <w:pPr>
      <w:spacing w:line="240" w:lineRule="auto"/>
    </w:pPr>
  </w:style>
  <w:style w:type="paragraph" w:styleId="ListBullet4">
    <w:name w:val="List Bullet 4"/>
    <w:basedOn w:val="Normal"/>
    <w:semiHidden/>
    <w:unhideWhenUsed/>
    <w:qFormat/>
    <w:pPr>
      <w:numPr>
        <w:numId w:val="3"/>
      </w:numPr>
      <w:contextualSpacing/>
    </w:pPr>
  </w:style>
  <w:style w:type="paragraph" w:styleId="Index8">
    <w:name w:val="index 8"/>
    <w:basedOn w:val="Normal"/>
    <w:next w:val="Normal"/>
    <w:semiHidden/>
    <w:unhideWhenUsed/>
    <w:qFormat/>
    <w:pPr>
      <w:spacing w:line="240" w:lineRule="auto"/>
      <w:ind w:left="1760" w:hanging="220"/>
    </w:pPr>
  </w:style>
  <w:style w:type="paragraph" w:styleId="E-mailSignature">
    <w:name w:val="E-mail Signature"/>
    <w:basedOn w:val="Normal"/>
    <w:link w:val="E-mailSignatureChar"/>
    <w:semiHidden/>
    <w:unhideWhenUsed/>
    <w:pPr>
      <w:spacing w:line="240" w:lineRule="auto"/>
    </w:pPr>
  </w:style>
  <w:style w:type="paragraph" w:styleId="NormalIndent">
    <w:name w:val="Normal Indent"/>
    <w:basedOn w:val="Normal"/>
    <w:semiHidden/>
    <w:unhideWhenUsed/>
    <w:pPr>
      <w:ind w:left="720"/>
    </w:pPr>
  </w:style>
  <w:style w:type="paragraph" w:styleId="Caption">
    <w:name w:val="caption"/>
    <w:basedOn w:val="Normal"/>
    <w:next w:val="Normal"/>
    <w:uiPriority w:val="35"/>
    <w:semiHidden/>
    <w:qFormat/>
    <w:pPr>
      <w:spacing w:after="200" w:line="240" w:lineRule="auto"/>
    </w:pPr>
    <w:rPr>
      <w:i/>
      <w:iCs/>
      <w:sz w:val="18"/>
      <w:szCs w:val="18"/>
    </w:rPr>
  </w:style>
  <w:style w:type="paragraph" w:styleId="Index5">
    <w:name w:val="index 5"/>
    <w:basedOn w:val="Normal"/>
    <w:next w:val="Normal"/>
    <w:semiHidden/>
    <w:unhideWhenUsed/>
    <w:qFormat/>
    <w:pPr>
      <w:spacing w:line="240" w:lineRule="auto"/>
      <w:ind w:left="1100" w:hanging="220"/>
    </w:pPr>
  </w:style>
  <w:style w:type="paragraph" w:styleId="ListBullet">
    <w:name w:val="List Bullet"/>
    <w:uiPriority w:val="11"/>
    <w:qFormat/>
    <w:pPr>
      <w:numPr>
        <w:numId w:val="4"/>
      </w:numPr>
      <w:spacing w:before="40" w:after="40"/>
    </w:pPr>
    <w:rPr>
      <w:rFonts w:ascii="Arial" w:eastAsiaTheme="minorHAnsi" w:hAnsi="Arial" w:cstheme="minorBidi"/>
      <w:color w:val="404040" w:themeColor="text1" w:themeTint="BF"/>
      <w:sz w:val="18"/>
      <w:szCs w:val="18"/>
      <w:lang w:eastAsia="en-US"/>
    </w:rPr>
  </w:style>
  <w:style w:type="paragraph" w:styleId="EnvelopeAddress">
    <w:name w:val="envelope address"/>
    <w:basedOn w:val="Normal"/>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DocumentMap">
    <w:name w:val="Document Map"/>
    <w:basedOn w:val="Normal"/>
    <w:link w:val="DocumentMapChar"/>
    <w:semiHidden/>
    <w:unhideWhenUsed/>
    <w:pPr>
      <w:spacing w:line="240" w:lineRule="auto"/>
    </w:pPr>
    <w:rPr>
      <w:rFonts w:ascii="Tahoma" w:hAnsi="Tahoma" w:cs="Tahoma"/>
      <w:sz w:val="16"/>
      <w:szCs w:val="16"/>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Cs w:val="24"/>
    </w:rPr>
  </w:style>
  <w:style w:type="paragraph" w:styleId="CommentText">
    <w:name w:val="annotation text"/>
    <w:basedOn w:val="Normal"/>
    <w:link w:val="CommentTextChar"/>
    <w:uiPriority w:val="99"/>
    <w:unhideWhenUsed/>
    <w:pPr>
      <w:spacing w:line="240" w:lineRule="auto"/>
    </w:pPr>
  </w:style>
  <w:style w:type="paragraph" w:styleId="Index6">
    <w:name w:val="index 6"/>
    <w:basedOn w:val="Normal"/>
    <w:next w:val="Normal"/>
    <w:semiHidden/>
    <w:unhideWhenUsed/>
    <w:qFormat/>
    <w:pPr>
      <w:spacing w:line="240" w:lineRule="auto"/>
      <w:ind w:left="1320" w:hanging="220"/>
    </w:pPr>
  </w:style>
  <w:style w:type="paragraph" w:styleId="Salutation">
    <w:name w:val="Salutation"/>
    <w:basedOn w:val="Normal"/>
    <w:next w:val="Normal"/>
    <w:link w:val="SalutationChar"/>
    <w:semiHidden/>
    <w:unhideWhenUsed/>
  </w:style>
  <w:style w:type="paragraph" w:styleId="BodyText3">
    <w:name w:val="Body Text 3"/>
    <w:basedOn w:val="Normal"/>
    <w:link w:val="BodyText3Char"/>
    <w:semiHidden/>
    <w:unhideWhenUsed/>
    <w:rPr>
      <w:sz w:val="16"/>
      <w:szCs w:val="16"/>
    </w:rPr>
  </w:style>
  <w:style w:type="paragraph" w:styleId="ListBullet3">
    <w:name w:val="List Bullet 3"/>
    <w:basedOn w:val="ListBullet"/>
    <w:uiPriority w:val="19"/>
    <w:unhideWhenUsed/>
    <w:qFormat/>
    <w:pPr>
      <w:numPr>
        <w:ilvl w:val="2"/>
      </w:numPr>
    </w:pPr>
  </w:style>
  <w:style w:type="paragraph" w:styleId="BodyTextIndent">
    <w:name w:val="Body Text Indent"/>
    <w:basedOn w:val="Normal"/>
    <w:link w:val="BodyTextIndentChar"/>
    <w:uiPriority w:val="99"/>
    <w:semiHidden/>
    <w:unhideWhenUsed/>
    <w:qFormat/>
    <w:pPr>
      <w:spacing w:after="240"/>
      <w:ind w:left="283"/>
    </w:pPr>
    <w:rPr>
      <w:sz w:val="24"/>
      <w:szCs w:val="24"/>
    </w:rPr>
  </w:style>
  <w:style w:type="paragraph" w:styleId="ListNumber3">
    <w:name w:val="List Number 3"/>
    <w:basedOn w:val="Normal"/>
    <w:uiPriority w:val="99"/>
    <w:semiHidden/>
    <w:pPr>
      <w:numPr>
        <w:ilvl w:val="7"/>
        <w:numId w:val="5"/>
      </w:numPr>
      <w:spacing w:before="113" w:line="276" w:lineRule="auto"/>
      <w:contextualSpacing/>
    </w:pPr>
    <w:rPr>
      <w:color w:val="000000" w:themeColor="text1"/>
    </w:rPr>
  </w:style>
  <w:style w:type="paragraph" w:styleId="List2">
    <w:name w:val="List 2"/>
    <w:basedOn w:val="Normal"/>
    <w:semiHidden/>
    <w:unhideWhenUsed/>
    <w:qFormat/>
    <w:pPr>
      <w:ind w:left="720" w:hanging="360"/>
      <w:contextualSpacing/>
    </w:pPr>
  </w:style>
  <w:style w:type="paragraph" w:styleId="ListContinue">
    <w:name w:val="List Continue"/>
    <w:basedOn w:val="Normal"/>
    <w:semiHidden/>
    <w:unhideWhenUsed/>
    <w:qFormat/>
    <w:pPr>
      <w:ind w:left="360"/>
      <w:contextualSpacing/>
    </w:pPr>
  </w:style>
  <w:style w:type="paragraph" w:styleId="BlockText">
    <w:name w:val="Block Text"/>
    <w:basedOn w:val="Normal"/>
    <w:semiHidden/>
    <w:unhideWhenUsed/>
    <w:pPr>
      <w:pBdr>
        <w:top w:val="single" w:sz="2" w:space="10" w:color="405242" w:themeColor="accent1"/>
        <w:left w:val="single" w:sz="2" w:space="10" w:color="405242" w:themeColor="accent1"/>
        <w:bottom w:val="single" w:sz="2" w:space="10" w:color="405242" w:themeColor="accent1"/>
        <w:right w:val="single" w:sz="2" w:space="10" w:color="405242" w:themeColor="accent1"/>
      </w:pBdr>
      <w:ind w:left="1152" w:right="1152"/>
    </w:pPr>
    <w:rPr>
      <w:i/>
      <w:iCs/>
      <w:color w:val="405242" w:themeColor="accent1"/>
    </w:rPr>
  </w:style>
  <w:style w:type="paragraph" w:styleId="ListBullet2">
    <w:name w:val="List Bullet 2"/>
    <w:basedOn w:val="ListBullet"/>
    <w:uiPriority w:val="19"/>
    <w:unhideWhenUsed/>
    <w:qFormat/>
    <w:pPr>
      <w:numPr>
        <w:ilvl w:val="1"/>
      </w:numPr>
    </w:pPr>
  </w:style>
  <w:style w:type="paragraph" w:styleId="HTMLAddress">
    <w:name w:val="HTML Address"/>
    <w:basedOn w:val="Normal"/>
    <w:link w:val="HTMLAddressChar"/>
    <w:semiHidden/>
    <w:unhideWhenUsed/>
    <w:pPr>
      <w:spacing w:line="240" w:lineRule="auto"/>
    </w:pPr>
    <w:rPr>
      <w:i/>
      <w:iCs/>
    </w:rPr>
  </w:style>
  <w:style w:type="paragraph" w:styleId="Index4">
    <w:name w:val="index 4"/>
    <w:basedOn w:val="Normal"/>
    <w:next w:val="Normal"/>
    <w:semiHidden/>
    <w:unhideWhenUsed/>
    <w:pPr>
      <w:spacing w:line="240" w:lineRule="auto"/>
      <w:ind w:left="880" w:hanging="220"/>
    </w:pPr>
  </w:style>
  <w:style w:type="paragraph" w:styleId="TOC5">
    <w:name w:val="toc 5"/>
    <w:basedOn w:val="Normal"/>
    <w:next w:val="Normal"/>
    <w:uiPriority w:val="39"/>
    <w:semiHidden/>
    <w:pPr>
      <w:keepNext/>
      <w:tabs>
        <w:tab w:val="right" w:leader="dot" w:pos="9401"/>
      </w:tabs>
      <w:spacing w:before="240" w:after="100"/>
    </w:pPr>
    <w:rPr>
      <w:rFonts w:ascii="Arial Bold" w:hAnsi="Arial Bold"/>
      <w:b/>
    </w:rPr>
  </w:style>
  <w:style w:type="paragraph" w:styleId="TOC3">
    <w:name w:val="toc 3"/>
    <w:basedOn w:val="Normal"/>
    <w:next w:val="Normal"/>
    <w:uiPriority w:val="39"/>
    <w:semiHidden/>
    <w:pPr>
      <w:tabs>
        <w:tab w:val="left" w:pos="1588"/>
        <w:tab w:val="right" w:leader="dot" w:pos="9401"/>
      </w:tabs>
      <w:spacing w:after="100"/>
      <w:ind w:left="1531" w:hanging="680"/>
    </w:pPr>
  </w:style>
  <w:style w:type="paragraph" w:styleId="PlainText">
    <w:name w:val="Plain Text"/>
    <w:basedOn w:val="Normal"/>
    <w:link w:val="PlainTextChar"/>
    <w:uiPriority w:val="99"/>
    <w:semiHidden/>
    <w:unhideWhenUsed/>
    <w:pPr>
      <w:spacing w:line="240" w:lineRule="auto"/>
    </w:pPr>
    <w:rPr>
      <w:rFonts w:ascii="Consolas" w:hAnsi="Consolas"/>
      <w:sz w:val="21"/>
      <w:szCs w:val="21"/>
    </w:rPr>
  </w:style>
  <w:style w:type="paragraph" w:styleId="ListBullet5">
    <w:name w:val="List Bullet 5"/>
    <w:basedOn w:val="Normal"/>
    <w:semiHidden/>
    <w:unhideWhenUsed/>
    <w:qFormat/>
    <w:pPr>
      <w:numPr>
        <w:numId w:val="6"/>
      </w:numPr>
      <w:contextualSpacing/>
    </w:pPr>
  </w:style>
  <w:style w:type="paragraph" w:styleId="ListNumber4">
    <w:name w:val="List Number 4"/>
    <w:basedOn w:val="Normal"/>
    <w:semiHidden/>
    <w:unhideWhenUsed/>
    <w:pPr>
      <w:numPr>
        <w:numId w:val="7"/>
      </w:numPr>
      <w:contextualSpacing/>
    </w:pPr>
  </w:style>
  <w:style w:type="paragraph" w:styleId="TOC8">
    <w:name w:val="toc 8"/>
    <w:basedOn w:val="Normal"/>
    <w:next w:val="Normal"/>
    <w:semiHidden/>
    <w:unhideWhenUsed/>
    <w:pPr>
      <w:spacing w:after="100"/>
      <w:ind w:left="1540"/>
    </w:pPr>
  </w:style>
  <w:style w:type="paragraph" w:styleId="Index3">
    <w:name w:val="index 3"/>
    <w:basedOn w:val="Normal"/>
    <w:next w:val="Normal"/>
    <w:semiHidden/>
    <w:unhideWhenUsed/>
    <w:qFormat/>
    <w:pPr>
      <w:spacing w:line="240" w:lineRule="auto"/>
      <w:ind w:left="660" w:hanging="220"/>
    </w:pPr>
  </w:style>
  <w:style w:type="paragraph" w:styleId="Date">
    <w:name w:val="Date"/>
    <w:basedOn w:val="Normal"/>
    <w:next w:val="Normal"/>
    <w:link w:val="DateChar"/>
    <w:semiHidden/>
    <w:unhideWhenUsed/>
  </w:style>
  <w:style w:type="paragraph" w:styleId="BodyTextIndent2">
    <w:name w:val="Body Text Indent 2"/>
    <w:basedOn w:val="Normal"/>
    <w:link w:val="BodyTextIndent2Char"/>
    <w:semiHidden/>
    <w:unhideWhenUsed/>
    <w:pPr>
      <w:spacing w:line="480" w:lineRule="auto"/>
      <w:ind w:left="360"/>
    </w:pPr>
  </w:style>
  <w:style w:type="paragraph" w:styleId="EndnoteText">
    <w:name w:val="endnote text"/>
    <w:basedOn w:val="Normal"/>
    <w:link w:val="EndnoteTextChar"/>
    <w:semiHidden/>
    <w:pPr>
      <w:spacing w:line="240" w:lineRule="auto"/>
    </w:pPr>
  </w:style>
  <w:style w:type="paragraph" w:styleId="ListContinue5">
    <w:name w:val="List Continue 5"/>
    <w:basedOn w:val="Normal"/>
    <w:semiHidden/>
    <w:unhideWhenUsed/>
    <w:qFormat/>
    <w:pPr>
      <w:ind w:left="180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Footer">
    <w:name w:val="footer"/>
    <w:basedOn w:val="Normal"/>
    <w:link w:val="FooterChar"/>
    <w:uiPriority w:val="99"/>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paragraph" w:styleId="EnvelopeReturn">
    <w:name w:val="envelope return"/>
    <w:basedOn w:val="Normal"/>
    <w:semiHidden/>
    <w:unhideWhenUsed/>
    <w:pPr>
      <w:spacing w:line="240" w:lineRule="auto"/>
    </w:pPr>
    <w:rPr>
      <w:rFonts w:asciiTheme="majorHAnsi" w:eastAsiaTheme="majorEastAsia" w:hAnsiTheme="majorHAnsi" w:cstheme="majorBidi"/>
    </w:rPr>
  </w:style>
  <w:style w:type="paragraph" w:styleId="Header">
    <w:name w:val="header"/>
    <w:basedOn w:val="Normal"/>
    <w:link w:val="HeaderChar"/>
    <w:uiPriority w:val="54"/>
    <w:qFormat/>
    <w:pPr>
      <w:tabs>
        <w:tab w:val="center" w:pos="4513"/>
        <w:tab w:val="right" w:pos="9026"/>
      </w:tabs>
      <w:spacing w:after="0" w:line="240" w:lineRule="auto"/>
    </w:pPr>
  </w:style>
  <w:style w:type="paragraph" w:styleId="TOC1">
    <w:name w:val="toc 1"/>
    <w:basedOn w:val="Normal"/>
    <w:next w:val="Normal"/>
    <w:uiPriority w:val="39"/>
    <w:semiHidden/>
    <w:pPr>
      <w:tabs>
        <w:tab w:val="left" w:pos="397"/>
        <w:tab w:val="right" w:leader="dot" w:pos="9401"/>
      </w:tabs>
      <w:spacing w:after="100"/>
      <w:ind w:left="397" w:hanging="397"/>
    </w:pPr>
  </w:style>
  <w:style w:type="paragraph" w:styleId="ListContinue4">
    <w:name w:val="List Continue 4"/>
    <w:basedOn w:val="Normal"/>
    <w:semiHidden/>
    <w:unhideWhenUsed/>
    <w:qFormat/>
    <w:pPr>
      <w:ind w:left="1440"/>
      <w:contextualSpacing/>
    </w:pPr>
  </w:style>
  <w:style w:type="paragraph" w:styleId="TOC4">
    <w:name w:val="toc 4"/>
    <w:basedOn w:val="Normal"/>
    <w:next w:val="Normal"/>
    <w:semiHidden/>
    <w:unhideWhenUsed/>
    <w:pPr>
      <w:spacing w:after="100"/>
      <w:ind w:left="660"/>
    </w:pPr>
  </w:style>
  <w:style w:type="paragraph" w:styleId="IndexHeading">
    <w:name w:val="index heading"/>
    <w:basedOn w:val="Normal"/>
    <w:next w:val="Index1"/>
    <w:semiHidden/>
    <w:unhideWhenUsed/>
    <w:qFormat/>
    <w:rPr>
      <w:rFonts w:asciiTheme="majorHAnsi" w:eastAsiaTheme="majorEastAsia" w:hAnsiTheme="majorHAnsi" w:cstheme="majorBidi"/>
      <w:b/>
      <w:bCs/>
    </w:rPr>
  </w:style>
  <w:style w:type="paragraph" w:styleId="Index1">
    <w:name w:val="index 1"/>
    <w:basedOn w:val="Normal"/>
    <w:next w:val="Normal"/>
    <w:semiHidden/>
    <w:unhideWhenUsed/>
    <w:qFormat/>
    <w:pPr>
      <w:spacing w:line="240" w:lineRule="auto"/>
      <w:ind w:left="220" w:hanging="220"/>
    </w:pPr>
  </w:style>
  <w:style w:type="paragraph" w:styleId="Subtitle">
    <w:name w:val="Subtitle"/>
    <w:basedOn w:val="Normal"/>
    <w:next w:val="Normal"/>
    <w:link w:val="SubtitleChar"/>
    <w:uiPriority w:val="40"/>
    <w:semiHidden/>
    <w:qFormat/>
    <w:pPr>
      <w:spacing w:after="0" w:line="528" w:lineRule="atLeast"/>
    </w:pPr>
    <w:rPr>
      <w:rFonts w:eastAsiaTheme="majorEastAsia" w:cstheme="majorBidi"/>
      <w:iCs/>
      <w:color w:val="FFFFFF" w:themeColor="background1"/>
      <w:sz w:val="44"/>
      <w:szCs w:val="24"/>
      <w:lang w:val="en-US" w:bidi="en-US"/>
    </w:rPr>
  </w:style>
  <w:style w:type="paragraph" w:styleId="ListNumber5">
    <w:name w:val="List Number 5"/>
    <w:basedOn w:val="Normal"/>
    <w:semiHidden/>
    <w:unhideWhenUsed/>
    <w:pPr>
      <w:numPr>
        <w:numId w:val="8"/>
      </w:numPr>
      <w:contextualSpacing/>
    </w:pPr>
  </w:style>
  <w:style w:type="paragraph" w:styleId="List">
    <w:name w:val="List"/>
    <w:basedOn w:val="Normal"/>
    <w:semiHidden/>
    <w:unhideWhenUsed/>
    <w:qFormat/>
    <w:pPr>
      <w:ind w:left="360" w:hanging="360"/>
      <w:contextualSpacing/>
    </w:pPr>
  </w:style>
  <w:style w:type="paragraph" w:styleId="FootnoteText">
    <w:name w:val="footnote text"/>
    <w:basedOn w:val="Normal"/>
    <w:link w:val="FootnoteTextChar"/>
    <w:uiPriority w:val="99"/>
    <w:semiHidden/>
    <w:unhideWhenUsed/>
    <w:pPr>
      <w:spacing w:line="240" w:lineRule="auto"/>
    </w:pPr>
  </w:style>
  <w:style w:type="paragraph" w:styleId="TOC6">
    <w:name w:val="toc 6"/>
    <w:basedOn w:val="Normal"/>
    <w:next w:val="Normal"/>
    <w:semiHidden/>
    <w:unhideWhenUsed/>
    <w:pPr>
      <w:spacing w:after="100"/>
      <w:ind w:left="1100"/>
    </w:pPr>
  </w:style>
  <w:style w:type="paragraph" w:styleId="List5">
    <w:name w:val="List 5"/>
    <w:basedOn w:val="Normal"/>
    <w:semiHidden/>
    <w:unhideWhenUsed/>
    <w:qFormat/>
    <w:pPr>
      <w:ind w:left="1800" w:hanging="360"/>
      <w:contextualSpacing/>
    </w:pPr>
  </w:style>
  <w:style w:type="paragraph" w:styleId="BodyTextIndent3">
    <w:name w:val="Body Text Indent 3"/>
    <w:basedOn w:val="Normal"/>
    <w:link w:val="BodyTextIndent3Char"/>
    <w:semiHidden/>
    <w:unhideWhenUsed/>
    <w:pPr>
      <w:ind w:left="360"/>
    </w:pPr>
    <w:rPr>
      <w:sz w:val="16"/>
      <w:szCs w:val="16"/>
    </w:rPr>
  </w:style>
  <w:style w:type="paragraph" w:styleId="Index7">
    <w:name w:val="index 7"/>
    <w:basedOn w:val="Normal"/>
    <w:next w:val="Normal"/>
    <w:semiHidden/>
    <w:unhideWhenUsed/>
    <w:qFormat/>
    <w:pPr>
      <w:spacing w:line="240" w:lineRule="auto"/>
      <w:ind w:left="1540" w:hanging="220"/>
    </w:pPr>
  </w:style>
  <w:style w:type="paragraph" w:styleId="Index9">
    <w:name w:val="index 9"/>
    <w:basedOn w:val="Normal"/>
    <w:next w:val="Normal"/>
    <w:semiHidden/>
    <w:unhideWhenUsed/>
    <w:qFormat/>
    <w:pPr>
      <w:spacing w:line="240" w:lineRule="auto"/>
      <w:ind w:left="1980" w:hanging="220"/>
    </w:pPr>
  </w:style>
  <w:style w:type="paragraph" w:styleId="TableofFigures">
    <w:name w:val="table of figures"/>
    <w:basedOn w:val="Normal"/>
    <w:next w:val="Normal"/>
    <w:semiHidden/>
    <w:unhideWhenUsed/>
  </w:style>
  <w:style w:type="paragraph" w:styleId="TOC2">
    <w:name w:val="toc 2"/>
    <w:basedOn w:val="Normal"/>
    <w:next w:val="Normal"/>
    <w:uiPriority w:val="39"/>
    <w:semiHidden/>
    <w:pPr>
      <w:tabs>
        <w:tab w:val="left" w:pos="964"/>
        <w:tab w:val="right" w:leader="dot" w:pos="9401"/>
      </w:tabs>
      <w:spacing w:after="100"/>
      <w:ind w:left="851" w:hanging="454"/>
    </w:pPr>
  </w:style>
  <w:style w:type="paragraph" w:styleId="TOC9">
    <w:name w:val="toc 9"/>
    <w:basedOn w:val="Normal"/>
    <w:next w:val="Normal"/>
    <w:semiHidden/>
    <w:unhideWhenUsed/>
    <w:pPr>
      <w:spacing w:after="100"/>
      <w:ind w:left="1760"/>
    </w:pPr>
  </w:style>
  <w:style w:type="paragraph" w:styleId="BodyText2">
    <w:name w:val="Body Text 2"/>
    <w:basedOn w:val="Normal"/>
    <w:link w:val="BodyText2Char"/>
    <w:semiHidden/>
    <w:unhideWhenUsed/>
    <w:pPr>
      <w:ind w:left="360"/>
    </w:pPr>
  </w:style>
  <w:style w:type="paragraph" w:styleId="List4">
    <w:name w:val="List 4"/>
    <w:basedOn w:val="Normal"/>
    <w:semiHidden/>
    <w:unhideWhenUsed/>
    <w:qFormat/>
    <w:pPr>
      <w:ind w:left="1440" w:hanging="360"/>
      <w:contextualSpacing/>
    </w:pPr>
  </w:style>
  <w:style w:type="paragraph" w:styleId="ListContinue2">
    <w:name w:val="List Continue 2"/>
    <w:basedOn w:val="Normal"/>
    <w:semiHidden/>
    <w:unhideWhenUsed/>
    <w:qFormat/>
    <w:pPr>
      <w:ind w:left="720"/>
      <w:contextualSpacing/>
    </w:p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paragraph" w:styleId="HTMLPreformatted">
    <w:name w:val="HTML Preformatted"/>
    <w:basedOn w:val="Normal"/>
    <w:link w:val="HTMLPreformattedChar"/>
    <w:semiHidden/>
    <w:unhideWhenUsed/>
    <w:pPr>
      <w:spacing w:line="240" w:lineRule="auto"/>
    </w:pPr>
    <w:rPr>
      <w:rFonts w:ascii="Consolas" w:hAnsi="Consolas"/>
    </w:rPr>
  </w:style>
  <w:style w:type="paragraph" w:styleId="NormalWeb">
    <w:name w:val="Normal (Web)"/>
    <w:basedOn w:val="Normal"/>
    <w:uiPriority w:val="99"/>
    <w:semiHidden/>
    <w:unhideWhenUsed/>
    <w:rPr>
      <w:rFonts w:ascii="Times New Roman" w:hAnsi="Times New Roman" w:cs="Times New Roman"/>
      <w:szCs w:val="24"/>
    </w:rPr>
  </w:style>
  <w:style w:type="paragraph" w:styleId="ListContinue3">
    <w:name w:val="List Continue 3"/>
    <w:basedOn w:val="Normal"/>
    <w:semiHidden/>
    <w:unhideWhenUsed/>
    <w:qFormat/>
    <w:pPr>
      <w:ind w:left="1080"/>
      <w:contextualSpacing/>
    </w:pPr>
  </w:style>
  <w:style w:type="paragraph" w:styleId="Index2">
    <w:name w:val="index 2"/>
    <w:basedOn w:val="Normal"/>
    <w:next w:val="Normal"/>
    <w:semiHidden/>
    <w:unhideWhenUsed/>
    <w:pPr>
      <w:spacing w:line="240" w:lineRule="auto"/>
      <w:ind w:left="440" w:hanging="220"/>
    </w:pPr>
  </w:style>
  <w:style w:type="paragraph" w:styleId="Title">
    <w:name w:val="Title"/>
    <w:basedOn w:val="Normal"/>
    <w:next w:val="Normal"/>
    <w:link w:val="TitleChar"/>
    <w:uiPriority w:val="99"/>
    <w:semiHidden/>
    <w:qFormat/>
    <w:pPr>
      <w:spacing w:before="10940" w:after="0" w:line="624" w:lineRule="atLeast"/>
    </w:pPr>
    <w:rPr>
      <w:rFonts w:ascii="Arial Bold" w:eastAsiaTheme="majorEastAsia" w:hAnsi="Arial Bold" w:cstheme="majorBidi"/>
      <w:b/>
      <w:color w:val="FFFFFF"/>
      <w:sz w:val="52"/>
      <w:szCs w:val="52"/>
      <w:lang w:val="en-US" w:bidi="en-US"/>
    </w:rPr>
  </w:style>
  <w:style w:type="paragraph" w:styleId="CommentSubject">
    <w:name w:val="annotation subject"/>
    <w:basedOn w:val="CommentText"/>
    <w:next w:val="CommentText"/>
    <w:link w:val="CommentSubjectChar"/>
    <w:uiPriority w:val="99"/>
    <w:semiHidden/>
    <w:unhideWhenUsed/>
    <w:rPr>
      <w:b/>
      <w:bCs/>
    </w:rPr>
  </w:style>
  <w:style w:type="paragraph" w:styleId="BodyTextFirstIndent">
    <w:name w:val="Body Text First Indent"/>
    <w:basedOn w:val="Normal"/>
    <w:link w:val="BodyTextFirstIndentChar"/>
    <w:semiHidden/>
    <w:unhideWhenUsed/>
    <w:pPr>
      <w:ind w:firstLine="360"/>
    </w:pPr>
  </w:style>
  <w:style w:type="paragraph" w:styleId="BodyTextFirstIndent2">
    <w:name w:val="Body Text First Indent 2"/>
    <w:basedOn w:val="BodyText2"/>
    <w:link w:val="BodyTextFirstIndent2Char"/>
    <w:semiHidden/>
    <w:unhideWhenUsed/>
    <w:pPr>
      <w:spacing w:after="0"/>
      <w:ind w:firstLine="360"/>
    </w:pPr>
  </w:style>
  <w:style w:type="table" w:styleId="TableGrid">
    <w:name w:val="Table Grid"/>
    <w:basedOn w:val="TableNormal"/>
    <w:uiPriority w:val="59"/>
    <w:rPr>
      <w:rFonts w:ascii="Arial" w:eastAsiaTheme="minorHAnsi" w:hAnsi="Arial"/>
      <w:color w:val="33333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semiHidden/>
    <w:rPr>
      <w:b/>
      <w:bCs/>
    </w:rPr>
  </w:style>
  <w:style w:type="character" w:styleId="EndnoteReference">
    <w:name w:val="endnote reference"/>
    <w:basedOn w:val="DefaultParagraphFont"/>
    <w:uiPriority w:val="99"/>
    <w:semiHidden/>
    <w:rPr>
      <w:vertAlign w:val="superscript"/>
    </w:rPr>
  </w:style>
  <w:style w:type="character" w:styleId="PageNumber">
    <w:name w:val="page number"/>
    <w:basedOn w:val="DefaultParagraphFont"/>
    <w:uiPriority w:val="99"/>
    <w:semiHidden/>
    <w:unhideWhenUsed/>
  </w:style>
  <w:style w:type="character" w:styleId="FollowedHyperlink">
    <w:name w:val="FollowedHyperlink"/>
    <w:basedOn w:val="DefaultParagraphFont"/>
    <w:uiPriority w:val="57"/>
    <w:semiHidden/>
    <w:unhideWhenUsed/>
    <w:qFormat/>
    <w:rPr>
      <w:color w:val="8D009F" w:themeColor="followedHyperlink"/>
      <w:u w:val="single"/>
    </w:rPr>
  </w:style>
  <w:style w:type="character" w:styleId="Emphasis">
    <w:name w:val="Emphasis"/>
    <w:basedOn w:val="DefaultParagraphFont"/>
    <w:uiPriority w:val="99"/>
    <w:qFormat/>
    <w:rPr>
      <w:i/>
      <w:iCs/>
    </w:rPr>
  </w:style>
  <w:style w:type="character" w:styleId="Hyperlink">
    <w:name w:val="Hyperlink"/>
    <w:basedOn w:val="DefaultParagraphFont"/>
    <w:uiPriority w:val="74"/>
    <w:rPr>
      <w:color w:val="0070C0"/>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basedOn w:val="DefaultParagraphFont"/>
    <w:uiPriority w:val="99"/>
    <w:semiHidden/>
    <w:qFormat/>
    <w:rPr>
      <w:vertAlign w:val="superscript"/>
    </w:rPr>
  </w:style>
  <w:style w:type="character" w:customStyle="1" w:styleId="HeaderChar">
    <w:name w:val="Header Char"/>
    <w:basedOn w:val="DefaultParagraphFont"/>
    <w:link w:val="Header"/>
    <w:uiPriority w:val="54"/>
    <w:qFormat/>
    <w:rPr>
      <w:rFonts w:ascii="Arial" w:eastAsiaTheme="minorHAnsi" w:hAnsi="Arial"/>
      <w:color w:val="333333"/>
      <w:sz w:val="20"/>
      <w:szCs w:val="20"/>
      <w:lang w:val="en-AU"/>
    </w:rPr>
  </w:style>
  <w:style w:type="character" w:customStyle="1" w:styleId="FooterChar">
    <w:name w:val="Footer Char"/>
    <w:basedOn w:val="DefaultParagraphFont"/>
    <w:link w:val="Footer"/>
    <w:uiPriority w:val="99"/>
    <w:rPr>
      <w:rFonts w:ascii="Arial" w:eastAsiaTheme="minorHAnsi" w:hAnsi="Arial" w:cs="Arial"/>
      <w:color w:val="7F7F7F" w:themeColor="text1" w:themeTint="80"/>
      <w:sz w:val="16"/>
      <w:szCs w:val="16"/>
      <w:lang w:val="en-AU"/>
    </w:rPr>
  </w:style>
  <w:style w:type="character" w:customStyle="1" w:styleId="TitleChar">
    <w:name w:val="Title Char"/>
    <w:basedOn w:val="DefaultParagraphFont"/>
    <w:link w:val="Title"/>
    <w:uiPriority w:val="99"/>
    <w:semiHidden/>
    <w:rPr>
      <w:rFonts w:ascii="Arial Bold" w:eastAsiaTheme="majorEastAsia" w:hAnsi="Arial Bold" w:cstheme="majorBidi"/>
      <w:b/>
      <w:color w:val="FFFFFF"/>
      <w:sz w:val="52"/>
      <w:szCs w:val="52"/>
      <w:lang w:bidi="en-US"/>
    </w:rPr>
  </w:style>
  <w:style w:type="character" w:customStyle="1" w:styleId="BalloonTextChar">
    <w:name w:val="Balloon Text Char"/>
    <w:basedOn w:val="DefaultParagraphFont"/>
    <w:link w:val="BalloonText"/>
    <w:uiPriority w:val="99"/>
    <w:semiHidden/>
    <w:rPr>
      <w:rFonts w:ascii="Tahoma" w:eastAsiaTheme="minorHAnsi" w:hAnsi="Tahoma" w:cs="Tahoma"/>
      <w:color w:val="333333"/>
      <w:sz w:val="16"/>
      <w:szCs w:val="16"/>
      <w:lang w:val="en-AU"/>
    </w:rPr>
  </w:style>
  <w:style w:type="paragraph" w:customStyle="1" w:styleId="Bibliography1">
    <w:name w:val="Bibliography1"/>
    <w:basedOn w:val="Normal"/>
    <w:next w:val="Normal"/>
    <w:semiHidden/>
    <w:unhideWhenUsed/>
  </w:style>
  <w:style w:type="character" w:customStyle="1" w:styleId="BodyText3Char">
    <w:name w:val="Body Text 3 Char"/>
    <w:basedOn w:val="DefaultParagraphFont"/>
    <w:link w:val="BodyText3"/>
    <w:semiHidden/>
    <w:rPr>
      <w:sz w:val="16"/>
      <w:szCs w:val="16"/>
    </w:rPr>
  </w:style>
  <w:style w:type="character" w:customStyle="1" w:styleId="BodyTextFirstIndentChar">
    <w:name w:val="Body Text First Indent Char"/>
    <w:basedOn w:val="DefaultParagraphFont"/>
    <w:link w:val="BodyTextFirstIndent"/>
    <w:semiHidden/>
    <w:rPr>
      <w:rFonts w:ascii="Times" w:hAnsi="Times"/>
      <w:sz w:val="24"/>
    </w:rPr>
  </w:style>
  <w:style w:type="character" w:customStyle="1" w:styleId="BodyText2Char">
    <w:name w:val="Body Text 2 Char"/>
    <w:basedOn w:val="DefaultParagraphFont"/>
    <w:link w:val="BodyText2"/>
    <w:semiHidden/>
  </w:style>
  <w:style w:type="character" w:customStyle="1" w:styleId="BodyTextFirstIndent2Char">
    <w:name w:val="Body Text First Indent 2 Char"/>
    <w:basedOn w:val="BodyText2Char"/>
    <w:link w:val="BodyTextFirstIndent2"/>
    <w:semiHidden/>
  </w:style>
  <w:style w:type="character" w:customStyle="1" w:styleId="BodyTextIndent2Char">
    <w:name w:val="Body Text Indent 2 Char"/>
    <w:basedOn w:val="DefaultParagraphFont"/>
    <w:link w:val="BodyTextIndent2"/>
    <w:semiHidden/>
  </w:style>
  <w:style w:type="character" w:customStyle="1" w:styleId="BodyTextIndent3Char">
    <w:name w:val="Body Text Indent 3 Char"/>
    <w:basedOn w:val="DefaultParagraphFont"/>
    <w:link w:val="BodyTextIndent3"/>
    <w:semiHidden/>
    <w:rPr>
      <w:sz w:val="16"/>
      <w:szCs w:val="16"/>
    </w:rPr>
  </w:style>
  <w:style w:type="character" w:customStyle="1" w:styleId="CommentTextChar">
    <w:name w:val="Comment Text Char"/>
    <w:basedOn w:val="DefaultParagraphFont"/>
    <w:link w:val="CommentText"/>
    <w:uiPriority w:val="99"/>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DateChar">
    <w:name w:val="Date Char"/>
    <w:basedOn w:val="DefaultParagraphFont"/>
    <w:link w:val="Date"/>
    <w:semiHidden/>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E-mailSignatureChar">
    <w:name w:val="E-mail Signature Char"/>
    <w:basedOn w:val="DefaultParagraphFont"/>
    <w:link w:val="E-mailSignature"/>
    <w:semiHidden/>
  </w:style>
  <w:style w:type="character" w:customStyle="1" w:styleId="EndnoteTextChar">
    <w:name w:val="Endnote Text Char"/>
    <w:basedOn w:val="DefaultParagraphFont"/>
    <w:link w:val="EndnoteText"/>
    <w:semiHidden/>
    <w:rPr>
      <w:rFonts w:ascii="Calibri" w:hAnsi="Calibri"/>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4"/>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qFormat/>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2821" w:themeColor="accent1" w:themeShade="80"/>
      <w:sz w:val="20"/>
      <w:szCs w:val="20"/>
      <w:lang w:val="en-AU"/>
    </w:rPr>
  </w:style>
  <w:style w:type="character" w:customStyle="1" w:styleId="Heading6Char">
    <w:name w:val="Heading 6 Char"/>
    <w:basedOn w:val="DefaultParagraphFont"/>
    <w:link w:val="Heading6"/>
    <w:semiHidden/>
    <w:qFormat/>
    <w:rPr>
      <w:rFonts w:asciiTheme="majorHAnsi" w:eastAsiaTheme="majorEastAsia" w:hAnsiTheme="majorHAnsi" w:cstheme="majorBidi"/>
      <w:i/>
      <w:iCs/>
      <w:color w:val="202821" w:themeColor="accent1" w:themeShade="80"/>
    </w:rPr>
  </w:style>
  <w:style w:type="character" w:customStyle="1" w:styleId="Heading7Char">
    <w:name w:val="Heading 7 Char"/>
    <w:basedOn w:val="DefaultParagraphFont"/>
    <w:link w:val="Heading7"/>
    <w:semiHidden/>
    <w:qFormat/>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character" w:customStyle="1" w:styleId="HTMLAddressChar">
    <w:name w:val="HTML Address Char"/>
    <w:basedOn w:val="DefaultParagraphFont"/>
    <w:link w:val="HTMLAddress"/>
    <w:semiHidden/>
    <w:qFormat/>
    <w:rPr>
      <w:i/>
      <w:iCs/>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tenseQuote">
    <w:name w:val="Intense Quote"/>
    <w:basedOn w:val="Normal"/>
    <w:next w:val="Normal"/>
    <w:link w:val="IntenseQuoteChar"/>
    <w:semiHidden/>
    <w:qFormat/>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qFormat/>
    <w:rPr>
      <w:rFonts w:ascii="Calibri" w:hAnsi="Calibri"/>
      <w:b/>
      <w:bCs/>
      <w:i/>
      <w:iCs/>
      <w:color w:val="405242" w:themeColor="accent1"/>
    </w:rPr>
  </w:style>
  <w:style w:type="paragraph" w:styleId="ListParagraph">
    <w:name w:val="List Paragraph"/>
    <w:basedOn w:val="Normal"/>
    <w:uiPriority w:val="34"/>
    <w:qFormat/>
    <w:pPr>
      <w:ind w:left="720"/>
      <w:contextualSpacing/>
    </w:pPr>
  </w:style>
  <w:style w:type="character" w:customStyle="1" w:styleId="MacroTextChar">
    <w:name w:val="Macro Text Char"/>
    <w:basedOn w:val="DefaultParagraphFont"/>
    <w:link w:val="MacroText"/>
    <w:semiHidden/>
    <w:rPr>
      <w:rFonts w:ascii="Consolas" w:hAnsi="Consolas"/>
      <w:sz w:val="20"/>
      <w:szCs w:val="20"/>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semiHidden/>
    <w:rPr>
      <w:rFonts w:asciiTheme="minorHAnsi" w:eastAsiaTheme="minorEastAsia" w:hAnsiTheme="minorHAnsi" w:cstheme="minorBidi"/>
      <w:sz w:val="22"/>
      <w:szCs w:val="22"/>
      <w:lang w:val="en-US" w:eastAsia="en-US"/>
    </w:rPr>
  </w:style>
  <w:style w:type="character" w:customStyle="1" w:styleId="NoteHeadingChar">
    <w:name w:val="Note Heading Char"/>
    <w:basedOn w:val="DefaultParagraphFont"/>
    <w:link w:val="NoteHeading"/>
    <w:semiHidden/>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Quote">
    <w:name w:val="Quote"/>
    <w:basedOn w:val="Normal"/>
    <w:next w:val="Normal"/>
    <w:link w:val="QuoteChar"/>
    <w:semiHidden/>
    <w:rPr>
      <w:i/>
      <w:iCs/>
      <w:color w:val="000000" w:themeColor="text1"/>
    </w:rPr>
  </w:style>
  <w:style w:type="character" w:customStyle="1" w:styleId="QuoteChar">
    <w:name w:val="Quote Char"/>
    <w:basedOn w:val="DefaultParagraphFont"/>
    <w:link w:val="Quote"/>
    <w:semiHidden/>
    <w:rPr>
      <w:rFonts w:ascii="Calibri" w:hAnsi="Calibri"/>
      <w:i/>
      <w:iCs/>
      <w:color w:val="000000" w:themeColor="text1"/>
    </w:rPr>
  </w:style>
  <w:style w:type="character" w:customStyle="1" w:styleId="SalutationChar">
    <w:name w:val="Salutation Char"/>
    <w:basedOn w:val="DefaultParagraphFont"/>
    <w:link w:val="Salutation"/>
    <w:semiHidden/>
  </w:style>
  <w:style w:type="character" w:customStyle="1" w:styleId="SubtitleChar">
    <w:name w:val="Subtitle Char"/>
    <w:basedOn w:val="DefaultParagraphFont"/>
    <w:link w:val="Subtitle"/>
    <w:uiPriority w:val="40"/>
    <w:semiHidden/>
    <w:rPr>
      <w:rFonts w:ascii="Arial" w:eastAsiaTheme="majorEastAsia" w:hAnsi="Arial" w:cstheme="majorBidi"/>
      <w:iCs/>
      <w:color w:val="FFFFFF" w:themeColor="background1"/>
      <w:sz w:val="44"/>
      <w:szCs w:val="24"/>
      <w:lang w:bidi="en-US"/>
    </w:rPr>
  </w:style>
  <w:style w:type="paragraph" w:customStyle="1" w:styleId="TOCHeading1">
    <w:name w:val="TOC Heading1"/>
    <w:basedOn w:val="Heading1"/>
    <w:next w:val="Normal"/>
    <w:uiPriority w:val="49"/>
    <w:semiHidden/>
    <w:qFormat/>
    <w:pPr>
      <w:spacing w:before="480"/>
      <w:outlineLvl w:val="9"/>
    </w:pPr>
    <w:rPr>
      <w:bCs/>
    </w:rPr>
  </w:style>
  <w:style w:type="table" w:customStyle="1" w:styleId="TableGrid1">
    <w:name w:val="Table Grid1"/>
    <w:basedOn w:val="TableNormal"/>
    <w:uiPriority w:val="5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Pr>
      <w:rFonts w:ascii="Calibri" w:eastAsiaTheme="minorEastAsia" w:hAnsi="Calibri" w:cstheme="minorBidi"/>
      <w:sz w:val="22"/>
      <w:szCs w:val="22"/>
      <w:lang w:eastAsia="en-US"/>
    </w:rPr>
  </w:style>
  <w:style w:type="paragraph" w:customStyle="1" w:styleId="LetterRecordNumber">
    <w:name w:val="Letter Record Number"/>
    <w:pPr>
      <w:spacing w:line="2880" w:lineRule="auto"/>
      <w:jc w:val="right"/>
    </w:pPr>
    <w:rPr>
      <w:rFonts w:ascii="Calibri" w:eastAsiaTheme="minorEastAsia" w:hAnsi="Calibri" w:cstheme="minorBidi"/>
      <w:sz w:val="16"/>
      <w:szCs w:val="16"/>
      <w:lang w:eastAsia="en-US"/>
    </w:rPr>
  </w:style>
  <w:style w:type="paragraph" w:customStyle="1" w:styleId="LetterText">
    <w:name w:val="Letter Text"/>
    <w:rPr>
      <w:rFonts w:ascii="Calibri" w:eastAsiaTheme="minorEastAsia" w:hAnsi="Calibri" w:cstheme="minorBidi"/>
      <w:sz w:val="22"/>
      <w:szCs w:val="22"/>
      <w:lang w:eastAsia="en-US"/>
    </w:rPr>
  </w:style>
  <w:style w:type="paragraph" w:customStyle="1" w:styleId="Default">
    <w:name w:val="Default"/>
    <w:pPr>
      <w:autoSpaceDE w:val="0"/>
      <w:autoSpaceDN w:val="0"/>
      <w:adjustRightInd w:val="0"/>
    </w:pPr>
    <w:rPr>
      <w:rFonts w:ascii="Calibri" w:eastAsiaTheme="minorEastAsia" w:hAnsi="Calibri" w:cs="Calibri"/>
      <w:color w:val="000000"/>
      <w:sz w:val="24"/>
      <w:szCs w:val="24"/>
    </w:rPr>
  </w:style>
  <w:style w:type="paragraph" w:customStyle="1" w:styleId="BodyBullet1">
    <w:name w:val="Body Bullet 1"/>
    <w:basedOn w:val="Normal"/>
    <w:semiHidden/>
    <w:qFormat/>
    <w:pPr>
      <w:numPr>
        <w:numId w:val="9"/>
      </w:numPr>
      <w:tabs>
        <w:tab w:val="left" w:pos="360"/>
      </w:tabs>
      <w:contextualSpacing/>
    </w:pPr>
  </w:style>
  <w:style w:type="paragraph" w:customStyle="1" w:styleId="BodyBullet2">
    <w:name w:val="Body Bullet 2"/>
    <w:basedOn w:val="BodyBullet1"/>
    <w:semiHidden/>
    <w:qFormat/>
    <w:pPr>
      <w:numPr>
        <w:numId w:val="10"/>
      </w:numPr>
    </w:pPr>
  </w:style>
  <w:style w:type="character" w:customStyle="1" w:styleId="BodyTextChar">
    <w:name w:val="Body Text Char"/>
    <w:basedOn w:val="DefaultParagraphFont"/>
    <w:link w:val="BodyText"/>
    <w:uiPriority w:val="9"/>
    <w:rPr>
      <w:rFonts w:ascii="Arial" w:eastAsiaTheme="minorHAnsi" w:hAnsi="Arial"/>
      <w:color w:val="333333"/>
      <w:sz w:val="18"/>
      <w:szCs w:val="18"/>
      <w:lang w:val="en-AU"/>
    </w:rPr>
  </w:style>
  <w:style w:type="table" w:customStyle="1" w:styleId="BASTCoP-Headercolumn">
    <w:name w:val="BAST CoP - Header column"/>
    <w:basedOn w:val="TableNormal"/>
    <w:uiPriority w:val="99"/>
    <w:pPr>
      <w:spacing w:after="120" w:line="240" w:lineRule="atLeast"/>
    </w:pPr>
    <w:rPr>
      <w:rFonts w:ascii="Arial" w:eastAsiaTheme="minorHAnsi" w:hAnsi="Arial"/>
      <w:color w:val="333333"/>
    </w:rPr>
    <w:tblPr>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auto"/>
          <w:insideV w:val="single" w:sz="4" w:space="0" w:color="auto"/>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pPr>
      <w:spacing w:after="120" w:line="240" w:lineRule="atLeast"/>
    </w:pPr>
    <w:rPr>
      <w:rFonts w:ascii="Arial" w:eastAsiaTheme="minorHAnsi" w:hAnsi="Arial"/>
      <w:color w:val="333333"/>
    </w:rPr>
    <w:tblPr>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paragraph" w:customStyle="1" w:styleId="Chaptersubtitle">
    <w:name w:val="Chapter subtitle"/>
    <w:basedOn w:val="Normal"/>
    <w:next w:val="Normal"/>
    <w:uiPriority w:val="42"/>
    <w:semiHidden/>
    <w:qFormat/>
    <w:rPr>
      <w:color w:val="FFFFFF" w:themeColor="background1"/>
      <w:sz w:val="44"/>
    </w:rPr>
  </w:style>
  <w:style w:type="paragraph" w:customStyle="1" w:styleId="Chaptertitle">
    <w:name w:val="Chapter title"/>
    <w:basedOn w:val="Normal"/>
    <w:next w:val="Normal"/>
    <w:uiPriority w:val="41"/>
    <w:semiHidden/>
    <w:qFormat/>
    <w:pPr>
      <w:pageBreakBefore/>
      <w:spacing w:before="9600"/>
    </w:pPr>
    <w:rPr>
      <w:b/>
      <w:color w:val="FFFFFF" w:themeColor="background1"/>
      <w:sz w:val="72"/>
      <w:szCs w:val="72"/>
    </w:rPr>
  </w:style>
  <w:style w:type="paragraph" w:customStyle="1" w:styleId="DOEFooter">
    <w:name w:val="DOE Footer"/>
    <w:basedOn w:val="Normal"/>
    <w:uiPriority w:val="24"/>
    <w:qFormat/>
    <w:pPr>
      <w:ind w:left="8640"/>
      <w:jc w:val="both"/>
    </w:pPr>
  </w:style>
  <w:style w:type="paragraph" w:customStyle="1" w:styleId="IntroductionText">
    <w:name w:val="Introduction Text"/>
    <w:basedOn w:val="Normal"/>
    <w:uiPriority w:val="5"/>
    <w:qFormat/>
    <w:pPr>
      <w:spacing w:line="264" w:lineRule="atLeast"/>
    </w:pPr>
    <w:rPr>
      <w:color w:val="100249"/>
      <w:sz w:val="24"/>
      <w:lang w:val="en-US"/>
    </w:rPr>
  </w:style>
  <w:style w:type="paragraph" w:customStyle="1" w:styleId="Pullquote">
    <w:name w:val="Pull quote"/>
    <w:basedOn w:val="BodyText"/>
    <w:uiPriority w:val="24"/>
    <w:qFormat/>
    <w:pPr>
      <w:ind w:left="284" w:right="284"/>
    </w:pPr>
    <w:rPr>
      <w:b/>
      <w:color w:val="BFBFBF" w:themeColor="background1" w:themeShade="BF"/>
      <w:sz w:val="24"/>
      <w:szCs w:val="24"/>
    </w:rPr>
  </w:style>
  <w:style w:type="paragraph" w:customStyle="1" w:styleId="SubHeading">
    <w:name w:val="Sub Heading"/>
    <w:basedOn w:val="Normal"/>
    <w:semiHidden/>
    <w:qFormat/>
    <w:pPr>
      <w:spacing w:before="240"/>
    </w:pPr>
    <w:rPr>
      <w:b/>
      <w:sz w:val="24"/>
    </w:rPr>
  </w:style>
  <w:style w:type="table" w:customStyle="1" w:styleId="TableGridLight1">
    <w:name w:val="Table Grid Light1"/>
    <w:basedOn w:val="TableNormal"/>
    <w:uiPriority w:val="40"/>
    <w:rPr>
      <w:rFonts w:ascii="Arial" w:eastAsiaTheme="minorHAnsi" w:hAnsi="Arial"/>
      <w:color w:val="333333"/>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pPr>
      <w:spacing w:before="60" w:after="60"/>
    </w:pPr>
    <w:rPr>
      <w:rFonts w:ascii="Arial" w:eastAsiaTheme="minorHAnsi" w:hAnsi="Arial" w:cstheme="minorBidi"/>
      <w:b/>
      <w:color w:val="333333"/>
      <w:sz w:val="18"/>
      <w:szCs w:val="18"/>
      <w:lang w:eastAsia="en-US"/>
    </w:rPr>
  </w:style>
  <w:style w:type="paragraph" w:customStyle="1" w:styleId="TableHeader3">
    <w:name w:val="Table Header 3"/>
    <w:basedOn w:val="Normal"/>
    <w:uiPriority w:val="24"/>
    <w:qFormat/>
    <w:pPr>
      <w:spacing w:before="40" w:after="40" w:line="240" w:lineRule="auto"/>
    </w:pPr>
    <w:rPr>
      <w:b/>
      <w:sz w:val="18"/>
      <w:szCs w:val="18"/>
    </w:rPr>
  </w:style>
  <w:style w:type="paragraph" w:customStyle="1" w:styleId="TableText">
    <w:name w:val="Table Text"/>
    <w:uiPriority w:val="15"/>
    <w:qFormat/>
    <w:pPr>
      <w:spacing w:before="40" w:after="40"/>
    </w:pPr>
    <w:rPr>
      <w:rFonts w:ascii="Arial" w:eastAsiaTheme="minorHAnsi" w:hAnsi="Arial" w:cstheme="minorBidi"/>
      <w:color w:val="333333"/>
      <w:sz w:val="18"/>
      <w:szCs w:val="18"/>
      <w:lang w:eastAsia="en-US"/>
    </w:rPr>
  </w:style>
  <w:style w:type="table" w:customStyle="1" w:styleId="ISP-Headerrow">
    <w:name w:val="ISP - Header row"/>
    <w:basedOn w:val="TableNormal"/>
    <w:uiPriority w:val="99"/>
    <w:qFormat/>
    <w:pPr>
      <w:spacing w:after="200" w:line="240" w:lineRule="atLeast"/>
    </w:pPr>
    <w:rPr>
      <w:rFonts w:eastAsiaTheme="minorHAnsi"/>
      <w:color w:val="333333"/>
      <w:sz w:val="24"/>
    </w:rPr>
    <w:tblPr>
      <w:tblBorders>
        <w:top w:val="single" w:sz="4" w:space="0" w:color="D9D9D9"/>
        <w:bottom w:val="single" w:sz="4" w:space="0" w:color="D9D9D9"/>
        <w:insideH w:val="single" w:sz="4" w:space="0" w:color="D9D9D9"/>
        <w:insideV w:val="single" w:sz="4" w:space="0" w:color="D9D9D9"/>
      </w:tblBorders>
      <w:tblCellMar>
        <w:top w:w="108" w:type="dxa"/>
      </w:tblCellMar>
    </w:tblPr>
    <w:trPr>
      <w:cantSplit/>
    </w:trPr>
    <w:tblStylePr w:type="firstRow">
      <w:pPr>
        <w:keepNext/>
        <w:wordWrap/>
        <w:spacing w:beforeLines="0" w:before="0" w:beforeAutospacing="0" w:afterLines="0" w:after="0" w:afterAutospacing="0" w:line="240" w:lineRule="auto"/>
        <w:jc w:val="left"/>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auto"/>
          <w:tl2br w:val="nil"/>
          <w:tr2bl w:val="nil"/>
        </w:tcBorders>
        <w:shd w:val="clear" w:color="auto" w:fill="002060"/>
      </w:tcPr>
    </w:tblStylePr>
  </w:style>
  <w:style w:type="paragraph" w:customStyle="1" w:styleId="Questionstatementblue">
    <w:name w:val="Question / statement (blue)"/>
    <w:basedOn w:val="IntroductionText"/>
    <w:uiPriority w:val="6"/>
    <w:qFormat/>
    <w:pPr>
      <w:spacing w:after="0" w:line="240" w:lineRule="atLeast"/>
    </w:pPr>
    <w:rPr>
      <w:b/>
      <w:szCs w:val="16"/>
    </w:rPr>
  </w:style>
  <w:style w:type="table" w:customStyle="1" w:styleId="ISP-Simple">
    <w:name w:val="ISP - Simple"/>
    <w:basedOn w:val="TableNormal"/>
    <w:uiPriority w:val="99"/>
    <w:qFormat/>
    <w:rPr>
      <w:rFonts w:eastAsiaTheme="minorHAnsi"/>
      <w:color w:val="333333"/>
      <w:sz w:val="24"/>
    </w:rPr>
    <w:tblPr>
      <w:tblCellMar>
        <w:top w:w="108" w:type="dxa"/>
        <w:bottom w:w="57" w:type="dxa"/>
      </w:tblCellMar>
    </w:tblPr>
    <w:trPr>
      <w:cantSplit/>
    </w:trPr>
    <w:tcPr>
      <w:vAlign w:val="bottom"/>
    </w:tcPr>
    <w:tblStylePr w:type="firstRow">
      <w:pPr>
        <w:keepNext w:val="0"/>
        <w:wordWrap/>
        <w:spacing w:beforeLines="0" w:before="0" w:beforeAutospacing="0" w:afterLines="0" w:after="0" w:afterAutospacing="0" w:line="240" w:lineRule="auto"/>
        <w:jc w:val="left"/>
      </w:pPr>
      <w:rPr>
        <w:caps w:val="0"/>
        <w:smallCaps w:val="0"/>
        <w:color w:val="333333"/>
      </w:rPr>
      <w:tblPr/>
      <w:tcPr>
        <w:tcBorders>
          <w:top w:val="nil"/>
          <w:left w:val="nil"/>
          <w:bottom w:val="single" w:sz="4" w:space="0" w:color="D9D9D9"/>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single" w:sz="4" w:space="0" w:color="D9D9D9"/>
          <w:right w:val="nil"/>
          <w:insideH w:val="single" w:sz="4" w:space="0" w:color="auto"/>
          <w:insideV w:val="nil"/>
          <w:tl2br w:val="nil"/>
          <w:tr2bl w:val="nil"/>
        </w:tcBorders>
      </w:tcPr>
    </w:tblStylePr>
    <w:tblStylePr w:type="band2Vert">
      <w:tblPr/>
      <w:tcPr>
        <w:tcBorders>
          <w:top w:val="nil"/>
          <w:left w:val="nil"/>
          <w:bottom w:val="single" w:sz="4" w:space="0" w:color="D9D9D9"/>
          <w:right w:val="nil"/>
          <w:insideH w:val="single" w:sz="4" w:space="0" w:color="auto"/>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paragraph" w:customStyle="1" w:styleId="Questionstatement">
    <w:name w:val="Question / statement"/>
    <w:basedOn w:val="BodyText"/>
    <w:uiPriority w:val="7"/>
    <w:qFormat/>
    <w:pPr>
      <w:keepNext/>
      <w:spacing w:before="480" w:after="60" w:line="240" w:lineRule="auto"/>
      <w:jc w:val="left"/>
    </w:pPr>
    <w:rPr>
      <w:b/>
      <w:bCs/>
      <w:sz w:val="24"/>
      <w:szCs w:val="24"/>
    </w:rPr>
  </w:style>
  <w:style w:type="character" w:styleId="PlaceholderText">
    <w:name w:val="Placeholder Text"/>
    <w:basedOn w:val="DefaultParagraphFont"/>
    <w:uiPriority w:val="99"/>
    <w:semiHidden/>
    <w:qFormat/>
    <w:rPr>
      <w:color w:val="808080"/>
    </w:rPr>
  </w:style>
  <w:style w:type="table" w:customStyle="1" w:styleId="PlainTable">
    <w:name w:val="Plain Table"/>
    <w:basedOn w:val="TableNormal"/>
    <w:uiPriority w:val="99"/>
    <w:qFormat/>
    <w:rPr>
      <w:rFonts w:eastAsia="Times New Roman"/>
      <w:lang w:eastAsia="en-AU"/>
    </w:rPr>
    <w:tblPr>
      <w:tblCellMar>
        <w:left w:w="57" w:type="dxa"/>
        <w:right w:w="57" w:type="dxa"/>
      </w:tblCellMar>
    </w:tblPr>
    <w:tblStylePr w:type="firstCol">
      <w:rPr>
        <w:b w:val="0"/>
      </w:rPr>
    </w:tblStylePr>
  </w:style>
  <w:style w:type="paragraph" w:customStyle="1" w:styleId="Revision1">
    <w:name w:val="Revision1"/>
    <w:hidden/>
    <w:uiPriority w:val="99"/>
    <w:semiHidden/>
    <w:qFormat/>
    <w:rPr>
      <w:rFonts w:ascii="Arial" w:eastAsiaTheme="minorHAnsi" w:hAnsi="Arial" w:cstheme="minorBidi"/>
      <w:color w:val="333333"/>
      <w:sz w:val="24"/>
      <w:szCs w:val="24"/>
      <w:lang w:eastAsia="en-US"/>
    </w:rPr>
  </w:style>
  <w:style w:type="character" w:customStyle="1" w:styleId="BodyTextIndentChar">
    <w:name w:val="Body Text Indent Char"/>
    <w:basedOn w:val="DefaultParagraphFont"/>
    <w:link w:val="BodyTextIndent"/>
    <w:uiPriority w:val="99"/>
    <w:semiHidden/>
    <w:qFormat/>
    <w:rPr>
      <w:rFonts w:ascii="Arial" w:eastAsiaTheme="minorHAnsi" w:hAnsi="Arial"/>
      <w:color w:val="333333"/>
      <w:sz w:val="24"/>
      <w:szCs w:val="24"/>
      <w:lang w:val="en-AU"/>
    </w:rPr>
  </w:style>
  <w:style w:type="paragraph" w:customStyle="1" w:styleId="Recital">
    <w:name w:val="Recital"/>
    <w:basedOn w:val="Normal"/>
    <w:qFormat/>
    <w:pPr>
      <w:numPr>
        <w:numId w:val="11"/>
      </w:numPr>
      <w:spacing w:before="240" w:after="0" w:line="240" w:lineRule="auto"/>
    </w:pPr>
    <w:rPr>
      <w:rFonts w:eastAsia="Times New Roman" w:cs="Times New Roman"/>
      <w:color w:val="auto"/>
      <w:sz w:val="20"/>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s1">
    <w:name w:val="s1"/>
    <w:basedOn w:val="DefaultParagraphFont"/>
    <w:rPr>
      <w:rFonts w:ascii="Arial" w:hAnsi="Arial" w:cs="Arial"/>
      <w:sz w:val="32"/>
      <w:szCs w:val="32"/>
    </w:rPr>
  </w:style>
  <w:style w:type="character" w:customStyle="1" w:styleId="s2">
    <w:name w:val="s2"/>
    <w:basedOn w:val="DefaultParagraphFont"/>
    <w:rPr>
      <w:rFonts w:ascii="Times" w:eastAsia="Times" w:hAnsi="Times" w:cs="Times"/>
      <w:sz w:val="32"/>
      <w:szCs w:val="32"/>
    </w:rPr>
  </w:style>
  <w:style w:type="paragraph" w:customStyle="1" w:styleId="p1">
    <w:name w:val="p1"/>
    <w:basedOn w:val="Normal"/>
    <w:pPr>
      <w:spacing w:after="200"/>
      <w:jc w:val="center"/>
    </w:pPr>
    <w:rPr>
      <w:rFonts w:ascii="Songti SC" w:eastAsia="Songti SC" w:hAnsi="Songti SC" w:cs="Times New Roman"/>
      <w:color w:val="0D0039"/>
      <w:sz w:val="32"/>
      <w:szCs w:val="32"/>
      <w:lang w:val="en-US" w:eastAsia="zh-CN"/>
    </w:rPr>
  </w:style>
  <w:style w:type="character" w:customStyle="1" w:styleId="s5">
    <w:name w:val="s5"/>
    <w:basedOn w:val="DefaultParagraphFont"/>
    <w:rPr>
      <w:rFonts w:ascii="Times" w:eastAsia="Times" w:hAnsi="Times" w:cs="Times"/>
      <w:sz w:val="18"/>
      <w:szCs w:val="18"/>
    </w:rPr>
  </w:style>
  <w:style w:type="paragraph" w:customStyle="1" w:styleId="p2">
    <w:name w:val="p2"/>
    <w:basedOn w:val="Normal"/>
    <w:pPr>
      <w:spacing w:after="140"/>
      <w:jc w:val="both"/>
    </w:pPr>
    <w:rPr>
      <w:rFonts w:ascii="Songti SC" w:eastAsia="Songti SC" w:hAnsi="Songti SC" w:cs="Times New Roman"/>
      <w:color w:val="262626"/>
      <w:sz w:val="18"/>
      <w:szCs w:val="18"/>
      <w:lang w:val="en-US" w:eastAsia="zh-CN"/>
    </w:rPr>
  </w:style>
  <w:style w:type="character" w:customStyle="1" w:styleId="s4">
    <w:name w:val="s4"/>
    <w:basedOn w:val="DefaultParagraphFont"/>
    <w:rPr>
      <w:rFonts w:ascii="Symbol" w:eastAsia="Symbol" w:hAnsi="Symbol" w:cs="Symbol"/>
      <w:sz w:val="18"/>
      <w:szCs w:val="18"/>
    </w:rPr>
  </w:style>
  <w:style w:type="character" w:customStyle="1" w:styleId="s3">
    <w:name w:val="s3"/>
    <w:basedOn w:val="DefaultParagraphFont"/>
    <w:rPr>
      <w:rFonts w:ascii="Arial" w:hAnsi="Arial" w:cs="Arial"/>
      <w:sz w:val="18"/>
      <w:szCs w:val="18"/>
    </w:rPr>
  </w:style>
  <w:style w:type="paragraph" w:customStyle="1" w:styleId="ListParagraph1">
    <w:name w:val="List Paragraph1"/>
    <w:basedOn w:val="Normal"/>
    <w:uiPriority w:val="99"/>
    <w:qFormat/>
    <w:pPr>
      <w:ind w:left="720"/>
      <w:contextualSpacing/>
    </w:pPr>
  </w:style>
  <w:style w:type="paragraph" w:customStyle="1" w:styleId="p3">
    <w:name w:val="p3"/>
    <w:basedOn w:val="Normal"/>
    <w:pPr>
      <w:spacing w:after="200"/>
      <w:jc w:val="both"/>
    </w:pPr>
    <w:rPr>
      <w:rFonts w:ascii="Songti SC" w:eastAsia="Songti SC" w:hAnsi="Songti SC" w:cs="Times New Roman"/>
      <w:color w:val="000000"/>
      <w:sz w:val="18"/>
      <w:szCs w:val="18"/>
      <w:lang w:val="en-US" w:eastAsia="zh-CN"/>
    </w:rPr>
  </w:style>
  <w:style w:type="character" w:customStyle="1" w:styleId="s6">
    <w:name w:val="s6"/>
    <w:basedOn w:val="DefaultParagraphFont"/>
    <w:rPr>
      <w:rFonts w:ascii="Arial" w:hAnsi="Arial" w:cs="Arial"/>
      <w:color w:val="0B5AB2"/>
      <w:sz w:val="18"/>
      <w:szCs w:val="18"/>
      <w:u w:val="single"/>
    </w:rPr>
  </w:style>
  <w:style w:type="character" w:customStyle="1" w:styleId="s7">
    <w:name w:val="s7"/>
    <w:basedOn w:val="DefaultParagraphFont"/>
    <w:rPr>
      <w:color w:val="0B5AB2"/>
      <w:u w:val="single"/>
    </w:rPr>
  </w:style>
  <w:style w:type="paragraph" w:customStyle="1" w:styleId="p4">
    <w:name w:val="p4"/>
    <w:basedOn w:val="Normal"/>
    <w:pPr>
      <w:spacing w:after="140"/>
      <w:jc w:val="both"/>
    </w:pPr>
    <w:rPr>
      <w:rFonts w:ascii="Songti SC" w:eastAsia="Songti SC" w:hAnsi="Songti SC" w:cs="Times New Roman" w:hint="eastAsia"/>
      <w:color w:val="262626"/>
      <w:sz w:val="18"/>
      <w:szCs w:val="18"/>
      <w:lang w:val="en-US" w:eastAsia="zh-CN"/>
    </w:rPr>
  </w:style>
  <w:style w:type="character" w:customStyle="1" w:styleId="s8">
    <w:name w:val="s8"/>
    <w:basedOn w:val="DefaultParagraphFont"/>
    <w:rPr>
      <w:color w:val="0B5AB2"/>
      <w:u w:val="single"/>
    </w:rPr>
  </w:style>
  <w:style w:type="paragraph" w:styleId="Revision">
    <w:name w:val="Revision"/>
    <w:hidden/>
    <w:uiPriority w:val="99"/>
    <w:semiHidden/>
    <w:rsid w:val="006C646D"/>
    <w:rPr>
      <w:rFonts w:ascii="Arial" w:eastAsiaTheme="minorHAnsi" w:hAnsi="Arial" w:cstheme="minorBidi"/>
      <w:color w:val="333333"/>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c.gov.au/child-safe-standards-definitions%20or" TargetMode="External"/><Relationship Id="rId13" Type="http://schemas.openxmlformats.org/officeDocument/2006/relationships/hyperlink" Target="https://www.study.vic.gov.au/Shared%20Documents/en/Complaints-Appeals-Process.pdf"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emf"/><Relationship Id="rId12" Type="http://schemas.openxmlformats.org/officeDocument/2006/relationships/hyperlink" Target="https://www.study.vic.gov.au/Shared%20Documents/en/Complaints-Appeals-Process.pdf"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udy.vic.gov.au/Shared%20Documents/en/Complaints-Appeals-Process.pdf"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www.vic.gov.au/freedom-information-requests-department-education" TargetMode="External"/><Relationship Id="rId23" Type="http://schemas.openxmlformats.org/officeDocument/2006/relationships/customXml" Target="../customXml/item1.xml"/><Relationship Id="rId10" Type="http://schemas.openxmlformats.org/officeDocument/2006/relationships/hyperlink" Target="https://www.study.vic.gov.au/Shared%20Documents/en/Complaints-Appeals-Process.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study.vic.gov.au/Shared%20Documents/en/Complaints-Appeals-Process.pdf" TargetMode="External"/><Relationship Id="rId14" Type="http://schemas.openxmlformats.org/officeDocument/2006/relationships/hyperlink" Target="https://www.education.vic.gov.au/Pages/privacy.aspx"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d53270-dae9-4880-b431-73c798104f1b}"/>
        <w:category>
          <w:name w:val="General"/>
          <w:gallery w:val="placeholder"/>
        </w:category>
        <w:types>
          <w:type w:val="bbPlcHdr"/>
        </w:types>
        <w:behaviors>
          <w:behavior w:val="content"/>
        </w:behaviors>
        <w:guid w:val="{18D53270-DAE9-4880-B431-73C798104F1B}"/>
      </w:docPartPr>
      <w:docPartBody>
        <w:p w:rsidR="00D22EF6" w:rsidRDefault="00A74346">
          <w:pPr>
            <w:pStyle w:val="6E317E39A6DE484397D0120B2FC1FE06"/>
          </w:pPr>
          <w:r>
            <w:rPr>
              <w:rStyle w:val="PlaceholderText"/>
            </w:rPr>
            <w:t>Click or tap here to enter text.</w:t>
          </w:r>
        </w:p>
      </w:docPartBody>
    </w:docPart>
    <w:docPart>
      <w:docPartPr>
        <w:name w:val="{d16c9bfe-f3b9-43f0-8810-bf4e0a781206}"/>
        <w:category>
          <w:name w:val="General"/>
          <w:gallery w:val="placeholder"/>
        </w:category>
        <w:types>
          <w:type w:val="bbPlcHdr"/>
        </w:types>
        <w:behaviors>
          <w:behavior w:val="content"/>
        </w:behaviors>
        <w:guid w:val="{D16C9BFE-F3B9-43F0-8810-BF4E0A781206}"/>
      </w:docPartPr>
      <w:docPartBody>
        <w:p w:rsidR="00D22EF6" w:rsidRDefault="00A74346">
          <w:pPr>
            <w:pStyle w:val="73FE82315D3B4B6BB7447B55DB0D54E6"/>
          </w:pPr>
          <w:r>
            <w:rPr>
              <w:rStyle w:val="PlaceholderText"/>
            </w:rPr>
            <w:t>Click or tap here to enter text.</w:t>
          </w:r>
        </w:p>
      </w:docPartBody>
    </w:docPart>
    <w:docPart>
      <w:docPartPr>
        <w:name w:val="{dd1a974f-c667-4b76-a714-afaf6013a425}"/>
        <w:category>
          <w:name w:val="General"/>
          <w:gallery w:val="placeholder"/>
        </w:category>
        <w:types>
          <w:type w:val="bbPlcHdr"/>
        </w:types>
        <w:behaviors>
          <w:behavior w:val="content"/>
        </w:behaviors>
        <w:guid w:val="{DD1A974F-C667-4B76-A714-AFAF6013A425}"/>
      </w:docPartPr>
      <w:docPartBody>
        <w:p w:rsidR="00D22EF6" w:rsidRDefault="00A74346">
          <w:pPr>
            <w:pStyle w:val="786E3B0893D44478AAF75C814DCC4DA1"/>
          </w:pPr>
          <w:r>
            <w:rPr>
              <w:rStyle w:val="PlaceholderText"/>
            </w:rPr>
            <w:t>Click or tap here to enter text.</w:t>
          </w:r>
        </w:p>
      </w:docPartBody>
    </w:docPart>
    <w:docPart>
      <w:docPartPr>
        <w:name w:val="{c588635c-7291-4e05-b188-3be277b7165f}"/>
        <w:category>
          <w:name w:val="General"/>
          <w:gallery w:val="placeholder"/>
        </w:category>
        <w:types>
          <w:type w:val="bbPlcHdr"/>
        </w:types>
        <w:behaviors>
          <w:behavior w:val="content"/>
        </w:behaviors>
        <w:guid w:val="{C588635C-7291-4E05-B188-3BE277B7165F}"/>
      </w:docPartPr>
      <w:docPartBody>
        <w:p w:rsidR="00D22EF6" w:rsidRDefault="00A74346">
          <w:pPr>
            <w:pStyle w:val="6E317E39A6DE484397D0120B2FC1FE06"/>
          </w:pPr>
          <w:r>
            <w:rPr>
              <w:rStyle w:val="PlaceholderText"/>
            </w:rPr>
            <w:t>Click or tap here to enter text.</w:t>
          </w:r>
        </w:p>
      </w:docPartBody>
    </w:docPart>
    <w:docPart>
      <w:docPartPr>
        <w:name w:val="{b2f537c3-ec6d-4520-bf82-90e49eaef762}"/>
        <w:category>
          <w:name w:val="General"/>
          <w:gallery w:val="placeholder"/>
        </w:category>
        <w:types>
          <w:type w:val="bbPlcHdr"/>
        </w:types>
        <w:behaviors>
          <w:behavior w:val="content"/>
        </w:behaviors>
        <w:guid w:val="{B2F537C3-EC6D-4520-BF82-90E49EAEF762}"/>
      </w:docPartPr>
      <w:docPartBody>
        <w:p w:rsidR="00D22EF6" w:rsidRDefault="00A74346">
          <w:pPr>
            <w:pStyle w:val="73FE82315D3B4B6BB7447B55DB0D54E6"/>
          </w:pPr>
          <w:r>
            <w:rPr>
              <w:rStyle w:val="PlaceholderText"/>
            </w:rPr>
            <w:t>Click or tap here to enter text.</w:t>
          </w:r>
        </w:p>
      </w:docPartBody>
    </w:docPart>
    <w:docPart>
      <w:docPartPr>
        <w:name w:val="{4e3495df-0c24-4efb-8d22-6275145132c6}"/>
        <w:category>
          <w:name w:val="General"/>
          <w:gallery w:val="placeholder"/>
        </w:category>
        <w:types>
          <w:type w:val="bbPlcHdr"/>
        </w:types>
        <w:behaviors>
          <w:behavior w:val="content"/>
        </w:behaviors>
        <w:guid w:val="{4E3495DF-0C24-4EFB-8D22-6275145132C6}"/>
      </w:docPartPr>
      <w:docPartBody>
        <w:p w:rsidR="00D22EF6" w:rsidRDefault="00A74346">
          <w:pPr>
            <w:pStyle w:val="786E3B0893D44478AAF75C814DCC4DA1"/>
          </w:pPr>
          <w:r>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683B" w:rsidRDefault="0071683B">
      <w:pPr>
        <w:spacing w:line="240" w:lineRule="auto"/>
      </w:pPr>
      <w:r>
        <w:separator/>
      </w:r>
    </w:p>
  </w:endnote>
  <w:endnote w:type="continuationSeparator" w:id="0">
    <w:p w:rsidR="0071683B" w:rsidRDefault="0071683B">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old">
    <w:panose1 w:val="020B0704020202020204"/>
    <w:charset w:val="00"/>
    <w:family w:val="roman"/>
    <w:pitch w:val="default"/>
  </w:font>
  <w:font w:name="MS PMincho">
    <w:charset w:val="80"/>
    <w:family w:val="roman"/>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ongti SC">
    <w:altName w:val="Microsoft YaHei"/>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STHeiti Light">
    <w:altName w:val="Microsoft YaHei"/>
    <w:charset w:val="86"/>
    <w:family w:val="auto"/>
    <w:pitch w:val="default"/>
    <w:sig w:usb0="00000000" w:usb1="00000000" w:usb2="00000000" w:usb3="00000000" w:csb0="0016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683B" w:rsidRDefault="0071683B">
      <w:pPr>
        <w:spacing w:after="0"/>
      </w:pPr>
      <w:r>
        <w:separator/>
      </w:r>
    </w:p>
  </w:footnote>
  <w:footnote w:type="continuationSeparator" w:id="0">
    <w:p w:rsidR="0071683B" w:rsidRDefault="0071683B">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D34"/>
    <w:rsid w:val="00102C0F"/>
    <w:rsid w:val="001D4337"/>
    <w:rsid w:val="0020504F"/>
    <w:rsid w:val="00261467"/>
    <w:rsid w:val="002C188C"/>
    <w:rsid w:val="00354760"/>
    <w:rsid w:val="00373D4D"/>
    <w:rsid w:val="00380438"/>
    <w:rsid w:val="003A4DB5"/>
    <w:rsid w:val="003A6239"/>
    <w:rsid w:val="003D7D39"/>
    <w:rsid w:val="00402EAA"/>
    <w:rsid w:val="0040302F"/>
    <w:rsid w:val="00411C60"/>
    <w:rsid w:val="0045502D"/>
    <w:rsid w:val="004E42C9"/>
    <w:rsid w:val="0050601D"/>
    <w:rsid w:val="00525D64"/>
    <w:rsid w:val="005531D2"/>
    <w:rsid w:val="005E1577"/>
    <w:rsid w:val="00705180"/>
    <w:rsid w:val="0071683B"/>
    <w:rsid w:val="00723131"/>
    <w:rsid w:val="00730003"/>
    <w:rsid w:val="00750CF4"/>
    <w:rsid w:val="007C42F3"/>
    <w:rsid w:val="007E076E"/>
    <w:rsid w:val="00851ECC"/>
    <w:rsid w:val="0089278D"/>
    <w:rsid w:val="008F6D34"/>
    <w:rsid w:val="00905E82"/>
    <w:rsid w:val="00A26600"/>
    <w:rsid w:val="00A669FD"/>
    <w:rsid w:val="00A74346"/>
    <w:rsid w:val="00AD289F"/>
    <w:rsid w:val="00B90702"/>
    <w:rsid w:val="00BC618E"/>
    <w:rsid w:val="00C02955"/>
    <w:rsid w:val="00C942F2"/>
    <w:rsid w:val="00D07003"/>
    <w:rsid w:val="00D22EF6"/>
    <w:rsid w:val="00D256D7"/>
    <w:rsid w:val="00D30468"/>
    <w:rsid w:val="00D6413E"/>
    <w:rsid w:val="00DC0555"/>
    <w:rsid w:val="00EC0B50"/>
    <w:rsid w:val="00ED4FFB"/>
    <w:rsid w:val="00F36590"/>
    <w:rsid w:val="00F90FD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317E39A6DE484397D0120B2FC1FE06">
    <w:name w:val="6E317E39A6DE484397D0120B2FC1FE06"/>
    <w:qFormat/>
    <w:pPr>
      <w:spacing w:after="160" w:line="259" w:lineRule="auto"/>
    </w:pPr>
    <w:rPr>
      <w:sz w:val="22"/>
      <w:szCs w:val="22"/>
      <w:lang w:eastAsia="en-AU"/>
    </w:rPr>
  </w:style>
  <w:style w:type="paragraph" w:customStyle="1" w:styleId="73FE82315D3B4B6BB7447B55DB0D54E6">
    <w:name w:val="73FE82315D3B4B6BB7447B55DB0D54E6"/>
    <w:qFormat/>
    <w:pPr>
      <w:spacing w:after="160" w:line="259" w:lineRule="auto"/>
    </w:pPr>
    <w:rPr>
      <w:sz w:val="22"/>
      <w:szCs w:val="22"/>
      <w:lang w:eastAsia="en-AU"/>
    </w:rPr>
  </w:style>
  <w:style w:type="paragraph" w:customStyle="1" w:styleId="786E3B0893D44478AAF75C814DCC4DA1">
    <w:name w:val="786E3B0893D44478AAF75C814DCC4DA1"/>
    <w:qFormat/>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72CCD62A-C273-43AA-9FC9-43A9307CD7C1}"/>
</file>

<file path=customXml/itemProps2.xml><?xml version="1.0" encoding="utf-8"?>
<ds:datastoreItem xmlns:ds="http://schemas.openxmlformats.org/officeDocument/2006/customXml" ds:itemID="{6806C921-C45E-47EE-A490-C03EFDF52E6D}"/>
</file>

<file path=customXml/itemProps3.xml><?xml version="1.0" encoding="utf-8"?>
<ds:datastoreItem xmlns:ds="http://schemas.openxmlformats.org/officeDocument/2006/customXml" ds:itemID="{BC2A48DD-10CD-4434-8DCD-34BD091097A1}"/>
</file>

<file path=docProps/app.xml><?xml version="1.0" encoding="utf-8"?>
<Properties xmlns="http://schemas.openxmlformats.org/officeDocument/2006/extended-properties" xmlns:vt="http://schemas.openxmlformats.org/officeDocument/2006/docPropsVTypes">
  <Template>Normal.dotm</Template>
  <TotalTime>2</TotalTime>
  <Pages>27</Pages>
  <Words>7141</Words>
  <Characters>40709</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cp:revision>
  <cp:lastPrinted>2019-11-27T10:01:00Z</cp:lastPrinted>
  <dcterms:created xsi:type="dcterms:W3CDTF">2023-05-30T02:25:00Z</dcterms:created>
  <dcterms:modified xsi:type="dcterms:W3CDTF">2023-05-30T02:25:00Z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{808fcb7c-c24e-4a82-8be6-aa86740445a0}</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R20230169009</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
  </property>
  <property fmtid="{D5CDD505-2E9C-101B-9397-08002B2CF9AE}" pid="19" name="RecordPoint_SubmissionCompleted">
    <vt:lpwstr>2023-03-29T14:33:32.7037785+11:00</vt:lpwstr>
  </property>
  <property fmtid="{D5CDD505-2E9C-101B-9397-08002B2CF9AE}" pid="20" name="KSOProductBuildVer">
    <vt:lpwstr>2052-4.5.0.7405</vt:lpwstr>
  </property>
  <property fmtid="{D5CDD505-2E9C-101B-9397-08002B2CF9AE}" pid="21" name="ICV">
    <vt:lpwstr>452135E48C04F7E4FF9137641347EF7B</vt:lpwstr>
  </property>
  <property fmtid="{D5CDD505-2E9C-101B-9397-08002B2CF9AE}" pid="22" name="MSIP_Label_d00a4df9-c942-4b09-b23a-6c1023f6de27_Enabled">
    <vt:lpwstr>true</vt:lpwstr>
  </property>
  <property fmtid="{D5CDD505-2E9C-101B-9397-08002B2CF9AE}" pid="23" name="MSIP_Label_d00a4df9-c942-4b09-b23a-6c1023f6de27_SetDate">
    <vt:lpwstr>2023-05-13T07:36:05Z</vt:lpwstr>
  </property>
  <property fmtid="{D5CDD505-2E9C-101B-9397-08002B2CF9AE}" pid="24" name="MSIP_Label_d00a4df9-c942-4b09-b23a-6c1023f6de27_Method">
    <vt:lpwstr>Privileged</vt:lpwstr>
  </property>
  <property fmtid="{D5CDD505-2E9C-101B-9397-08002B2CF9AE}" pid="25" name="MSIP_Label_d00a4df9-c942-4b09-b23a-6c1023f6de27_Name">
    <vt:lpwstr>Official (DJPR)</vt:lpwstr>
  </property>
  <property fmtid="{D5CDD505-2E9C-101B-9397-08002B2CF9AE}" pid="26" name="MSIP_Label_d00a4df9-c942-4b09-b23a-6c1023f6de27_SiteId">
    <vt:lpwstr>722ea0be-3e1c-4b11-ad6f-9401d6856e24</vt:lpwstr>
  </property>
  <property fmtid="{D5CDD505-2E9C-101B-9397-08002B2CF9AE}" pid="27" name="MSIP_Label_d00a4df9-c942-4b09-b23a-6c1023f6de27_ActionId">
    <vt:lpwstr>550007aa-d192-4504-aa36-42fc185e8aa3</vt:lpwstr>
  </property>
  <property fmtid="{D5CDD505-2E9C-101B-9397-08002B2CF9AE}" pid="28" name="MSIP_Label_d00a4df9-c942-4b09-b23a-6c1023f6de27_ContentBits">
    <vt:lpwstr>3</vt:lpwstr>
  </property>
</Properties>
</file>